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25" w:rsidRPr="002976B0" w:rsidRDefault="00810F25" w:rsidP="0081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85FD8" w:rsidRPr="009D3860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860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85FD8" w:rsidRPr="00BF1D02" w:rsidRDefault="00F85FD8" w:rsidP="00F85FD8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5FD8" w:rsidRPr="00BF1D02" w:rsidRDefault="00F85FD8" w:rsidP="00F85FD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F85FD8" w:rsidRDefault="00F85FD8" w:rsidP="00F85FD8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 декабря </w:t>
      </w:r>
      <w:r w:rsidRPr="00BF1D0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16 </w:t>
      </w:r>
      <w:r w:rsidRPr="00BF1D02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Pr="00BF1D0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BF1D0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 № 14</w:t>
      </w:r>
    </w:p>
    <w:p w:rsidR="00F85FD8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2BD7">
        <w:rPr>
          <w:rFonts w:ascii="Times New Roman" w:hAnsi="Times New Roman"/>
          <w:sz w:val="28"/>
          <w:szCs w:val="28"/>
        </w:rPr>
        <w:t xml:space="preserve">О внесении </w:t>
      </w:r>
      <w:r w:rsidR="00E974A0">
        <w:rPr>
          <w:rFonts w:ascii="Times New Roman" w:hAnsi="Times New Roman"/>
          <w:sz w:val="28"/>
          <w:szCs w:val="28"/>
        </w:rPr>
        <w:t>изменений</w:t>
      </w:r>
      <w:r w:rsidRPr="00CD2BD7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Тунгусо</w:t>
      </w:r>
      <w:r w:rsidRPr="00CD2BD7">
        <w:rPr>
          <w:rFonts w:ascii="Times New Roman" w:hAnsi="Times New Roman"/>
          <w:sz w:val="28"/>
          <w:szCs w:val="28"/>
        </w:rPr>
        <w:t>вского</w:t>
      </w:r>
      <w:proofErr w:type="spellEnd"/>
      <w:r w:rsidRPr="00CD2BD7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0</w:t>
      </w:r>
      <w:r w:rsidRPr="00CD2BD7">
        <w:rPr>
          <w:rFonts w:ascii="Times New Roman" w:hAnsi="Times New Roman"/>
          <w:sz w:val="28"/>
          <w:szCs w:val="28"/>
        </w:rPr>
        <w:t xml:space="preserve">.11.2013г. №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CD2B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муниципальном дорожном фонде"</w:t>
      </w: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CD2BD7">
          <w:rPr>
            <w:rFonts w:ascii="Times New Roman" w:hAnsi="Times New Roman"/>
            <w:sz w:val="28"/>
            <w:szCs w:val="28"/>
          </w:rPr>
          <w:t>частью 5 статьи 179.4</w:t>
        </w:r>
      </w:hyperlink>
      <w:r w:rsidRPr="00CD2BD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 </w:t>
      </w: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BD7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Тунгусовского</w:t>
      </w:r>
      <w:proofErr w:type="spellEnd"/>
      <w:r w:rsidRPr="00CD2BD7">
        <w:rPr>
          <w:rFonts w:ascii="Times New Roman" w:hAnsi="Times New Roman"/>
          <w:b/>
          <w:sz w:val="28"/>
          <w:szCs w:val="28"/>
        </w:rPr>
        <w:t xml:space="preserve"> сельского поселения  решил:</w:t>
      </w: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FD8" w:rsidRPr="00CD2BD7" w:rsidRDefault="00F85FD8" w:rsidP="00F85FD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2BD7">
        <w:rPr>
          <w:rFonts w:ascii="Times New Roman" w:hAnsi="Times New Roman"/>
          <w:sz w:val="28"/>
          <w:szCs w:val="28"/>
        </w:rPr>
        <w:t xml:space="preserve">Внести </w:t>
      </w:r>
      <w:r w:rsidR="0031149B">
        <w:rPr>
          <w:rFonts w:ascii="Times New Roman" w:hAnsi="Times New Roman"/>
          <w:sz w:val="28"/>
          <w:szCs w:val="28"/>
        </w:rPr>
        <w:t>изменения</w:t>
      </w:r>
      <w:r w:rsidRPr="00CD2BD7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Тунгусо</w:t>
      </w:r>
      <w:r w:rsidRPr="00CD2BD7">
        <w:rPr>
          <w:rFonts w:ascii="Times New Roman" w:hAnsi="Times New Roman"/>
          <w:sz w:val="28"/>
          <w:szCs w:val="28"/>
        </w:rPr>
        <w:t>вского</w:t>
      </w:r>
      <w:proofErr w:type="spellEnd"/>
      <w:r w:rsidRPr="00CD2BD7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0</w:t>
      </w:r>
      <w:r w:rsidRPr="00CD2BD7">
        <w:rPr>
          <w:rFonts w:ascii="Times New Roman" w:hAnsi="Times New Roman"/>
          <w:sz w:val="28"/>
          <w:szCs w:val="28"/>
        </w:rPr>
        <w:t xml:space="preserve">.11.2013г. № </w:t>
      </w:r>
      <w:r>
        <w:rPr>
          <w:rFonts w:ascii="Times New Roman" w:hAnsi="Times New Roman"/>
          <w:sz w:val="28"/>
          <w:szCs w:val="28"/>
        </w:rPr>
        <w:t>30</w:t>
      </w:r>
      <w:r w:rsidRPr="00CD2BD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муниципальном дорожном фонде</w:t>
      </w:r>
      <w:r w:rsidRPr="00CD2BD7">
        <w:rPr>
          <w:rFonts w:ascii="Times New Roman" w:hAnsi="Times New Roman"/>
          <w:sz w:val="28"/>
          <w:szCs w:val="28"/>
        </w:rPr>
        <w:t>» следующего содержания:</w:t>
      </w:r>
    </w:p>
    <w:p w:rsidR="00F85FD8" w:rsidRPr="00CD2BD7" w:rsidRDefault="00F85FD8" w:rsidP="00F85FD8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2BD7">
        <w:rPr>
          <w:rFonts w:ascii="Times New Roman" w:hAnsi="Times New Roman"/>
          <w:sz w:val="28"/>
          <w:szCs w:val="28"/>
        </w:rPr>
        <w:t xml:space="preserve">Раздел 2 пункт </w:t>
      </w:r>
      <w:r w:rsidR="0031149B">
        <w:rPr>
          <w:rFonts w:ascii="Times New Roman" w:hAnsi="Times New Roman"/>
          <w:sz w:val="28"/>
          <w:szCs w:val="28"/>
        </w:rPr>
        <w:t>6</w:t>
      </w:r>
      <w:r w:rsidRPr="00CD2BD7">
        <w:rPr>
          <w:rFonts w:ascii="Times New Roman" w:hAnsi="Times New Roman"/>
          <w:sz w:val="28"/>
          <w:szCs w:val="28"/>
        </w:rPr>
        <w:t xml:space="preserve"> </w:t>
      </w:r>
      <w:r w:rsidR="0031149B">
        <w:rPr>
          <w:rFonts w:ascii="Times New Roman" w:hAnsi="Times New Roman"/>
          <w:sz w:val="28"/>
          <w:szCs w:val="28"/>
        </w:rPr>
        <w:t xml:space="preserve">изложить в </w:t>
      </w:r>
      <w:r w:rsidRPr="00CD2BD7">
        <w:rPr>
          <w:rFonts w:ascii="Times New Roman" w:hAnsi="Times New Roman"/>
          <w:sz w:val="28"/>
          <w:szCs w:val="28"/>
        </w:rPr>
        <w:t>следующе</w:t>
      </w:r>
      <w:r w:rsidR="0031149B">
        <w:rPr>
          <w:rFonts w:ascii="Times New Roman" w:hAnsi="Times New Roman"/>
          <w:sz w:val="28"/>
          <w:szCs w:val="28"/>
        </w:rPr>
        <w:t>м</w:t>
      </w:r>
      <w:r w:rsidRPr="00CD2BD7">
        <w:rPr>
          <w:rFonts w:ascii="Times New Roman" w:hAnsi="Times New Roman"/>
          <w:sz w:val="28"/>
          <w:szCs w:val="28"/>
        </w:rPr>
        <w:t xml:space="preserve"> содержани</w:t>
      </w:r>
      <w:r w:rsidR="0031149B">
        <w:rPr>
          <w:rFonts w:ascii="Times New Roman" w:hAnsi="Times New Roman"/>
          <w:sz w:val="28"/>
          <w:szCs w:val="28"/>
        </w:rPr>
        <w:t>и</w:t>
      </w:r>
      <w:r w:rsidRPr="00CD2BD7">
        <w:rPr>
          <w:rFonts w:ascii="Times New Roman" w:hAnsi="Times New Roman"/>
          <w:sz w:val="28"/>
          <w:szCs w:val="28"/>
        </w:rPr>
        <w:t>:</w:t>
      </w: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D7">
        <w:rPr>
          <w:rFonts w:ascii="Times New Roman" w:hAnsi="Times New Roman"/>
          <w:sz w:val="28"/>
          <w:szCs w:val="28"/>
        </w:rPr>
        <w:t>«</w:t>
      </w:r>
      <w:r w:rsidR="0031149B">
        <w:rPr>
          <w:rFonts w:ascii="Times New Roman" w:hAnsi="Times New Roman"/>
          <w:sz w:val="28"/>
          <w:szCs w:val="28"/>
        </w:rPr>
        <w:t xml:space="preserve">6. </w:t>
      </w:r>
      <w:r w:rsidRPr="00CD2BD7">
        <w:rPr>
          <w:rFonts w:ascii="Times New Roman" w:hAnsi="Times New Roman"/>
          <w:sz w:val="28"/>
          <w:szCs w:val="28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указанных в структуре кода классификации соответствующих доходов.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 объема указанных в структуре кода классификации соответствующих доходов.»</w:t>
      </w:r>
    </w:p>
    <w:p w:rsidR="00F85FD8" w:rsidRPr="00CD2BD7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BD7">
        <w:rPr>
          <w:rFonts w:ascii="Times New Roman" w:hAnsi="Times New Roman"/>
          <w:sz w:val="28"/>
          <w:szCs w:val="28"/>
        </w:rPr>
        <w:t>2. Настоящее решение вступает в силу на следующий день после официального опубликования.</w:t>
      </w:r>
    </w:p>
    <w:p w:rsidR="0031149B" w:rsidRPr="0031149B" w:rsidRDefault="00F85FD8" w:rsidP="003114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D7">
        <w:rPr>
          <w:rFonts w:ascii="Times New Roman" w:hAnsi="Times New Roman"/>
          <w:sz w:val="28"/>
          <w:szCs w:val="28"/>
        </w:rPr>
        <w:t xml:space="preserve">3. </w:t>
      </w:r>
      <w:r w:rsidR="0031149B" w:rsidRPr="0031149B">
        <w:rPr>
          <w:rFonts w:ascii="Times New Roman" w:eastAsia="Times New Roman" w:hAnsi="Times New Roman" w:cs="Times New Roman"/>
          <w:sz w:val="28"/>
          <w:szCs w:val="28"/>
        </w:rPr>
        <w:t>Опубликовать решение в информационном бюллетене  и разместить на официальном сайте муниципального образования «</w:t>
      </w:r>
      <w:proofErr w:type="spellStart"/>
      <w:r w:rsidR="0031149B" w:rsidRPr="0031149B">
        <w:rPr>
          <w:rFonts w:ascii="Times New Roman" w:eastAsia="Times New Roman" w:hAnsi="Times New Roman" w:cs="Times New Roman"/>
          <w:sz w:val="28"/>
          <w:szCs w:val="28"/>
        </w:rPr>
        <w:t>Тунгусовское</w:t>
      </w:r>
      <w:proofErr w:type="spellEnd"/>
      <w:r w:rsidR="0031149B" w:rsidRPr="0031149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p w:rsidR="00F85FD8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149B" w:rsidRDefault="0031149B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149B" w:rsidRDefault="0031149B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149B" w:rsidRPr="0031149B" w:rsidRDefault="0031149B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149B" w:rsidRPr="0031149B" w:rsidRDefault="0031149B" w:rsidP="00311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1149B">
        <w:rPr>
          <w:rFonts w:ascii="Times New Roman" w:hAnsi="Times New Roman" w:cs="Times New Roman"/>
          <w:sz w:val="28"/>
          <w:szCs w:val="28"/>
        </w:rPr>
        <w:t xml:space="preserve">Председатель Совета, </w:t>
      </w:r>
      <w:r w:rsidRPr="0031149B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31149B">
        <w:rPr>
          <w:rFonts w:ascii="Times New Roman" w:hAnsi="Times New Roman" w:cs="Times New Roman"/>
          <w:sz w:val="28"/>
        </w:rPr>
        <w:t>Тунгусовского</w:t>
      </w:r>
      <w:proofErr w:type="spellEnd"/>
    </w:p>
    <w:p w:rsidR="0069565A" w:rsidRPr="0031149B" w:rsidRDefault="0031149B" w:rsidP="0031149B">
      <w:pPr>
        <w:spacing w:line="240" w:lineRule="auto"/>
        <w:rPr>
          <w:rFonts w:ascii="Times New Roman" w:hAnsi="Times New Roman" w:cs="Times New Roman"/>
        </w:rPr>
      </w:pPr>
      <w:r w:rsidRPr="0031149B">
        <w:rPr>
          <w:rFonts w:ascii="Times New Roman" w:hAnsi="Times New Roman" w:cs="Times New Roman"/>
          <w:sz w:val="28"/>
        </w:rPr>
        <w:t>сельского поселения</w:t>
      </w:r>
      <w:r w:rsidRPr="0031149B">
        <w:rPr>
          <w:rFonts w:ascii="Times New Roman" w:hAnsi="Times New Roman" w:cs="Times New Roman"/>
          <w:sz w:val="28"/>
        </w:rPr>
        <w:tab/>
      </w:r>
      <w:r w:rsidRPr="0031149B">
        <w:rPr>
          <w:rFonts w:ascii="Times New Roman" w:hAnsi="Times New Roman" w:cs="Times New Roman"/>
          <w:sz w:val="28"/>
        </w:rPr>
        <w:tab/>
        <w:t xml:space="preserve">                                           </w:t>
      </w:r>
      <w:r w:rsidRPr="0031149B">
        <w:rPr>
          <w:rFonts w:ascii="Times New Roman" w:hAnsi="Times New Roman" w:cs="Times New Roman"/>
          <w:sz w:val="28"/>
        </w:rPr>
        <w:tab/>
        <w:t xml:space="preserve">   Н.А. </w:t>
      </w:r>
      <w:proofErr w:type="spellStart"/>
      <w:r w:rsidRPr="0031149B">
        <w:rPr>
          <w:rFonts w:ascii="Times New Roman" w:hAnsi="Times New Roman" w:cs="Times New Roman"/>
          <w:sz w:val="28"/>
        </w:rPr>
        <w:t>Аксиненко</w:t>
      </w:r>
      <w:proofErr w:type="spellEnd"/>
    </w:p>
    <w:sectPr w:rsidR="0069565A" w:rsidRPr="0031149B" w:rsidSect="0027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594B"/>
    <w:multiLevelType w:val="hybridMultilevel"/>
    <w:tmpl w:val="9A1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401"/>
    <w:multiLevelType w:val="multilevel"/>
    <w:tmpl w:val="24BCC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77D4"/>
    <w:rsid w:val="002757BD"/>
    <w:rsid w:val="0031149B"/>
    <w:rsid w:val="00323F2C"/>
    <w:rsid w:val="005A0D1A"/>
    <w:rsid w:val="0069565A"/>
    <w:rsid w:val="00810F25"/>
    <w:rsid w:val="00A177D4"/>
    <w:rsid w:val="00E53D94"/>
    <w:rsid w:val="00E974A0"/>
    <w:rsid w:val="00F26E64"/>
    <w:rsid w:val="00F8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17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A177D4"/>
    <w:rPr>
      <w:rFonts w:ascii="Courier New" w:eastAsia="Times New Roman" w:hAnsi="Courier New" w:cs="Courier New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85FD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4E98898A322ED0F2947660ACA1242B4C5624749D89DEBDF30E116DA066B22DF4A5C3F4A9A66465x7K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8</cp:revision>
  <cp:lastPrinted>2016-12-14T08:41:00Z</cp:lastPrinted>
  <dcterms:created xsi:type="dcterms:W3CDTF">2016-09-29T08:14:00Z</dcterms:created>
  <dcterms:modified xsi:type="dcterms:W3CDTF">2016-12-14T08:47:00Z</dcterms:modified>
</cp:coreProperties>
</file>