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50" w:rsidRDefault="007D5A50" w:rsidP="007D5A50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8"/>
          <w:szCs w:val="28"/>
        </w:rPr>
        <w:t>В первом квартале 2018 года на территории Молчановского района зарегистрировано 21 дорожно-транспортное происшествие. Произошел рост раненых в ДТП людей с (6 до 8), в которых получили ранения 2 несовершеннолетних (АППГ – 0).</w:t>
      </w:r>
    </w:p>
    <w:p w:rsidR="007D5A50" w:rsidRDefault="007D5A50" w:rsidP="007D5A50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8"/>
          <w:szCs w:val="28"/>
        </w:rPr>
        <w:t>Сотрудниками отделения ГИ</w:t>
      </w:r>
      <w:proofErr w:type="gramStart"/>
      <w:r>
        <w:rPr>
          <w:color w:val="000000"/>
          <w:sz w:val="28"/>
          <w:szCs w:val="28"/>
        </w:rPr>
        <w:t>БДД пр</w:t>
      </w:r>
      <w:proofErr w:type="gramEnd"/>
      <w:r>
        <w:rPr>
          <w:color w:val="000000"/>
          <w:sz w:val="28"/>
          <w:szCs w:val="28"/>
        </w:rPr>
        <w:t>ивлечено к административной ответственности 869 участников дорожного движения. За управление транспортным средством в состоянии опьянения и отказ от прохождения освидетельствования на состояние опьянения привлечено к административной ответственности 18 водителей, кроме того в отношении 1 водителя возбуждено уголовное дело по статье 264.1 УК РФ (повторное управление транспортными средствами в состоянии опьянения). За 1 квартал 2018 года сотрудниками отделения ГИ</w:t>
      </w:r>
      <w:proofErr w:type="gramStart"/>
      <w:r>
        <w:rPr>
          <w:color w:val="000000"/>
          <w:sz w:val="28"/>
          <w:szCs w:val="28"/>
        </w:rPr>
        <w:t>БДД пр</w:t>
      </w:r>
      <w:proofErr w:type="gramEnd"/>
      <w:r>
        <w:rPr>
          <w:color w:val="000000"/>
          <w:sz w:val="28"/>
          <w:szCs w:val="28"/>
        </w:rPr>
        <w:t xml:space="preserve">оведено 52 целенаправленных рейда на выявление грубых нарушений ПДД РФ, способствующих совершению ДТП с тяжкими последствиями, такие как: «Нетрезвый водитель», «Детское кресло. </w:t>
      </w:r>
      <w:proofErr w:type="gramStart"/>
      <w:r>
        <w:rPr>
          <w:color w:val="000000"/>
          <w:sz w:val="28"/>
          <w:szCs w:val="28"/>
        </w:rPr>
        <w:t>Ремень», «Пешеход», «Встречная полоса», «Скорость», «Грузовик», «Автобус», «Пассажир», «За руль – с правами!», «Тонировка», «Безопасная трасса».</w:t>
      </w:r>
      <w:proofErr w:type="gramEnd"/>
      <w:r>
        <w:rPr>
          <w:color w:val="000000"/>
          <w:sz w:val="28"/>
          <w:szCs w:val="28"/>
        </w:rPr>
        <w:t>  Особое внимание уделяется детскому дорожно-транспортному травматизму, в текущем году сотрудниками ГИБДД выявлено 18 нарушений несовершеннолетними участниками дорожного движения, такие как: пешеходы, игра около (на) проезжей части дороги.</w:t>
      </w:r>
    </w:p>
    <w:p w:rsidR="006D22AE" w:rsidRDefault="006D22AE"/>
    <w:sectPr w:rsidR="006D22AE" w:rsidSect="00C10A2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D5A50"/>
    <w:rsid w:val="00033DCA"/>
    <w:rsid w:val="006D22AE"/>
    <w:rsid w:val="006E7A9B"/>
    <w:rsid w:val="00754C09"/>
    <w:rsid w:val="007D5A50"/>
    <w:rsid w:val="00AA607B"/>
    <w:rsid w:val="00C10A28"/>
    <w:rsid w:val="00D23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DCA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semiHidden/>
    <w:unhideWhenUsed/>
    <w:rsid w:val="007D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9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Company>Microsoft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Управляющий делами</cp:lastModifiedBy>
  <cp:revision>2</cp:revision>
  <dcterms:created xsi:type="dcterms:W3CDTF">2018-05-10T04:44:00Z</dcterms:created>
  <dcterms:modified xsi:type="dcterms:W3CDTF">2018-05-10T04:44:00Z</dcterms:modified>
</cp:coreProperties>
</file>