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A48" w:rsidRPr="0058289B" w:rsidRDefault="0058289B" w:rsidP="0058289B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8289B">
        <w:rPr>
          <w:rFonts w:ascii="Times New Roman" w:hAnsi="Times New Roman" w:cs="Times New Roman"/>
          <w:sz w:val="28"/>
          <w:szCs w:val="28"/>
        </w:rPr>
        <w:t>Коронавирусная инфекция. Информация для бизнеса</w:t>
      </w:r>
    </w:p>
    <w:bookmarkEnd w:id="0"/>
    <w:p w:rsidR="0058289B" w:rsidRDefault="0058289B" w:rsidP="0058289B">
      <w:pPr>
        <w:spacing w:after="0"/>
      </w:pPr>
    </w:p>
    <w:p w:rsidR="0058289B" w:rsidRDefault="0058289B" w:rsidP="0058289B">
      <w:pPr>
        <w:spacing w:after="0"/>
      </w:pPr>
      <w:r>
        <w:t>В Томской области создана единая горячая линия для предпринимателей</w:t>
      </w:r>
    </w:p>
    <w:p w:rsidR="0058289B" w:rsidRDefault="0058289B" w:rsidP="0058289B">
      <w:pPr>
        <w:spacing w:after="0"/>
      </w:pPr>
      <w:r>
        <w:t>на базе центра «Мой бизнес» по телефону (3822) 901-000</w:t>
      </w:r>
    </w:p>
    <w:p w:rsidR="0058289B" w:rsidRDefault="0058289B" w:rsidP="0058289B">
      <w:pPr>
        <w:spacing w:after="0"/>
      </w:pPr>
      <w:r>
        <w:t>Информация для компаний туристической отрасли: (3822) 716-743, 716-745</w:t>
      </w:r>
    </w:p>
    <w:p w:rsidR="0058289B" w:rsidRDefault="0058289B" w:rsidP="0058289B">
      <w:pPr>
        <w:spacing w:after="0"/>
      </w:pPr>
      <w:r>
        <w:t xml:space="preserve"> </w:t>
      </w:r>
    </w:p>
    <w:p w:rsidR="0058289B" w:rsidRDefault="0058289B" w:rsidP="0058289B">
      <w:pPr>
        <w:spacing w:after="0"/>
      </w:pPr>
      <w:r>
        <w:t>Информация для компаний, столкнувшихся с трудностями при исполнении международных договоров и контрактов из-за пандемии COVID-19 (с 9.00 до 20.00): 8-923-410-12-65, 8-913-888-89-36 (звонок бесплатный), fm.help@tomsktpp.ru</w:t>
      </w:r>
    </w:p>
    <w:p w:rsidR="0058289B" w:rsidRDefault="0058289B" w:rsidP="0058289B">
      <w:pPr>
        <w:spacing w:after="0"/>
      </w:pPr>
    </w:p>
    <w:p w:rsidR="0058289B" w:rsidRDefault="0058289B" w:rsidP="0058289B">
      <w:pPr>
        <w:spacing w:after="0"/>
      </w:pPr>
      <w:r>
        <w:t>Горячая линия ситуационного центра управления Федерального налоговой службы России по Томской области: (3822) 280-041</w:t>
      </w:r>
    </w:p>
    <w:p w:rsidR="0058289B" w:rsidRDefault="0058289B" w:rsidP="0058289B">
      <w:pPr>
        <w:spacing w:after="0"/>
      </w:pPr>
      <w:r>
        <w:t xml:space="preserve"> </w:t>
      </w:r>
    </w:p>
    <w:p w:rsidR="0058289B" w:rsidRDefault="0058289B" w:rsidP="0058289B">
      <w:pPr>
        <w:spacing w:after="0"/>
      </w:pPr>
      <w:r>
        <w:t xml:space="preserve">Горячая линия департамента потребительского рынка администрации Томской области: </w:t>
      </w:r>
    </w:p>
    <w:p w:rsidR="0058289B" w:rsidRDefault="0058289B" w:rsidP="0058289B">
      <w:pPr>
        <w:spacing w:after="0"/>
      </w:pPr>
      <w:r>
        <w:t>(3822) 511-074</w:t>
      </w:r>
    </w:p>
    <w:p w:rsidR="0058289B" w:rsidRDefault="0058289B" w:rsidP="0058289B">
      <w:pPr>
        <w:spacing w:after="0"/>
      </w:pPr>
      <w:r>
        <w:t xml:space="preserve"> Бесплатная юридическая консультация для предпринимателей в НИ ТГУ: 8-903-954-54-47</w:t>
      </w:r>
    </w:p>
    <w:p w:rsidR="0058289B" w:rsidRDefault="0058289B" w:rsidP="0058289B">
      <w:pPr>
        <w:spacing w:after="0"/>
      </w:pPr>
      <w:r>
        <w:t xml:space="preserve"> С 30 марта центр «Мой бизнес» переходит на дистанционный режим работы. На цифровой платформе</w:t>
      </w:r>
      <w:r w:rsidRPr="0058289B">
        <w:t xml:space="preserve"> </w:t>
      </w:r>
      <w:hyperlink r:id="rId4" w:history="1">
        <w:r w:rsidRPr="008E3DC5">
          <w:rPr>
            <w:rStyle w:val="a3"/>
          </w:rPr>
          <w:t>http://tomsk.life/</w:t>
        </w:r>
      </w:hyperlink>
      <w:r>
        <w:t xml:space="preserve"> онлайн доступны 23 меры поддержки.</w:t>
      </w:r>
    </w:p>
    <w:p w:rsidR="0058289B" w:rsidRDefault="0058289B" w:rsidP="0058289B">
      <w:pPr>
        <w:spacing w:after="0"/>
      </w:pPr>
    </w:p>
    <w:sectPr w:rsidR="0058289B" w:rsidSect="008F4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defaultTabStop w:val="708"/>
  <w:characterSpacingControl w:val="doNotCompress"/>
  <w:compat/>
  <w:rsids>
    <w:rsidRoot w:val="00620C72"/>
    <w:rsid w:val="003B6A08"/>
    <w:rsid w:val="0058289B"/>
    <w:rsid w:val="00620C72"/>
    <w:rsid w:val="008F4D63"/>
    <w:rsid w:val="00947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289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8289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289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8289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omsk.lif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>Home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С. Курмышова</dc:creator>
  <cp:lastModifiedBy>Ypravdelami</cp:lastModifiedBy>
  <cp:revision>2</cp:revision>
  <dcterms:created xsi:type="dcterms:W3CDTF">2020-04-01T08:20:00Z</dcterms:created>
  <dcterms:modified xsi:type="dcterms:W3CDTF">2020-04-01T08:20:00Z</dcterms:modified>
</cp:coreProperties>
</file>