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1C" w:rsidRPr="0073700A" w:rsidRDefault="00936F1C" w:rsidP="00936F1C">
      <w:pPr>
        <w:spacing w:line="360" w:lineRule="auto"/>
        <w:jc w:val="center"/>
        <w:rPr>
          <w:rFonts w:ascii="Arial" w:hAnsi="Arial" w:cs="Arial"/>
        </w:rPr>
      </w:pPr>
      <w:r w:rsidRPr="0073700A">
        <w:rPr>
          <w:rFonts w:ascii="Arial" w:hAnsi="Arial" w:cs="Arial"/>
        </w:rPr>
        <w:t>МУНИЦИПАЛЬНОЕ ОБРАЗОВАНИЕ</w:t>
      </w:r>
      <w:r w:rsidRPr="0073700A">
        <w:rPr>
          <w:rFonts w:ascii="Arial" w:hAnsi="Arial" w:cs="Arial"/>
        </w:rPr>
        <w:br/>
        <w:t>ТУНГУСОВСКОЕ СЕЛЬСКОЕ  ПОСЕЛЕНИЕ</w:t>
      </w:r>
    </w:p>
    <w:p w:rsidR="00936F1C" w:rsidRPr="0073700A" w:rsidRDefault="00936F1C" w:rsidP="00936F1C">
      <w:pPr>
        <w:suppressAutoHyphens/>
        <w:overflowPunct w:val="0"/>
        <w:spacing w:after="120"/>
        <w:ind w:left="283"/>
        <w:jc w:val="center"/>
        <w:textAlignment w:val="baseline"/>
        <w:rPr>
          <w:rFonts w:ascii="Arial" w:hAnsi="Arial" w:cs="Arial"/>
          <w:lang w:eastAsia="ar-SA"/>
        </w:rPr>
      </w:pPr>
      <w:r w:rsidRPr="0073700A">
        <w:rPr>
          <w:rFonts w:ascii="Arial" w:hAnsi="Arial" w:cs="Arial"/>
          <w:lang w:eastAsia="ar-SA"/>
        </w:rPr>
        <w:t>АДМИНИСТРАЦИЯ ТУНГУСОВСКОГО СЕЛЬСКОГО ПОСЕЛЕНИЯ</w:t>
      </w:r>
    </w:p>
    <w:p w:rsidR="00936F1C" w:rsidRPr="00EB5A49" w:rsidRDefault="00936F1C" w:rsidP="00936F1C">
      <w:pPr>
        <w:pStyle w:val="aa"/>
        <w:spacing w:after="0"/>
        <w:ind w:left="0"/>
        <w:jc w:val="center"/>
        <w:rPr>
          <w:rFonts w:ascii="Arial" w:hAnsi="Arial" w:cs="Arial"/>
        </w:rPr>
      </w:pPr>
    </w:p>
    <w:p w:rsidR="00936F1C" w:rsidRPr="00EB5A49" w:rsidRDefault="00936F1C" w:rsidP="00936F1C">
      <w:pPr>
        <w:jc w:val="center"/>
        <w:rPr>
          <w:rFonts w:ascii="Arial" w:hAnsi="Arial" w:cs="Arial"/>
          <w:b/>
        </w:rPr>
      </w:pPr>
      <w:r w:rsidRPr="00EB5A49">
        <w:rPr>
          <w:rFonts w:ascii="Arial" w:hAnsi="Arial" w:cs="Arial"/>
          <w:b/>
        </w:rPr>
        <w:t>ПОСТАНОВЛЕНИЕ</w:t>
      </w:r>
    </w:p>
    <w:p w:rsidR="00936F1C" w:rsidRPr="00EB5A49" w:rsidRDefault="00936F1C" w:rsidP="00936F1C">
      <w:pPr>
        <w:ind w:firstLine="567"/>
        <w:jc w:val="center"/>
        <w:rPr>
          <w:rFonts w:ascii="Arial" w:hAnsi="Arial" w:cs="Arial"/>
          <w:b/>
        </w:rPr>
      </w:pPr>
    </w:p>
    <w:p w:rsidR="004C3ACA" w:rsidRPr="001E7753" w:rsidRDefault="00E65865" w:rsidP="005669C9">
      <w:pPr>
        <w:pStyle w:val="a9"/>
        <w:tabs>
          <w:tab w:val="clear" w:pos="6804"/>
        </w:tabs>
        <w:spacing w:before="0" w:line="360" w:lineRule="auto"/>
        <w:jc w:val="both"/>
        <w:rPr>
          <w:sz w:val="28"/>
          <w:szCs w:val="28"/>
        </w:rPr>
      </w:pPr>
      <w:r w:rsidRPr="002C720A">
        <w:rPr>
          <w:rFonts w:ascii="Arial" w:hAnsi="Arial" w:cs="Arial"/>
          <w:szCs w:val="24"/>
          <w:u w:val="single"/>
        </w:rPr>
        <w:t>«</w:t>
      </w:r>
      <w:r w:rsidR="002C720A" w:rsidRPr="002C720A">
        <w:rPr>
          <w:rFonts w:ascii="Arial" w:hAnsi="Arial" w:cs="Arial"/>
          <w:szCs w:val="24"/>
          <w:u w:val="single"/>
        </w:rPr>
        <w:t>17</w:t>
      </w:r>
      <w:r w:rsidR="00936F1C" w:rsidRPr="002C720A">
        <w:rPr>
          <w:rFonts w:ascii="Arial" w:hAnsi="Arial" w:cs="Arial"/>
          <w:szCs w:val="24"/>
          <w:u w:val="single"/>
        </w:rPr>
        <w:t xml:space="preserve">» </w:t>
      </w:r>
      <w:r w:rsidR="002C720A" w:rsidRPr="002C720A">
        <w:rPr>
          <w:rFonts w:ascii="Arial" w:hAnsi="Arial" w:cs="Arial"/>
          <w:szCs w:val="24"/>
          <w:u w:val="single"/>
        </w:rPr>
        <w:t>апреля</w:t>
      </w:r>
      <w:r w:rsidR="00936F1C" w:rsidRPr="002C720A">
        <w:rPr>
          <w:rFonts w:ascii="Arial" w:hAnsi="Arial" w:cs="Arial"/>
          <w:szCs w:val="24"/>
          <w:u w:val="single"/>
        </w:rPr>
        <w:t xml:space="preserve"> 2025 г.</w:t>
      </w:r>
      <w:r w:rsidR="00936F1C" w:rsidRPr="002C720A">
        <w:rPr>
          <w:rFonts w:ascii="Arial" w:hAnsi="Arial" w:cs="Arial"/>
          <w:szCs w:val="24"/>
        </w:rPr>
        <w:tab/>
      </w:r>
      <w:r w:rsidR="00936F1C" w:rsidRPr="002C720A">
        <w:rPr>
          <w:rFonts w:ascii="Arial" w:hAnsi="Arial" w:cs="Arial"/>
          <w:szCs w:val="24"/>
        </w:rPr>
        <w:tab/>
      </w:r>
      <w:r w:rsidR="00936F1C" w:rsidRPr="002C720A">
        <w:rPr>
          <w:rFonts w:ascii="Arial" w:hAnsi="Arial" w:cs="Arial"/>
          <w:szCs w:val="24"/>
        </w:rPr>
        <w:tab/>
        <w:t xml:space="preserve">            </w:t>
      </w:r>
      <w:r w:rsidR="005669C9" w:rsidRPr="002C720A">
        <w:rPr>
          <w:rFonts w:ascii="Arial" w:hAnsi="Arial" w:cs="Arial"/>
          <w:szCs w:val="24"/>
        </w:rPr>
        <w:t xml:space="preserve">      </w:t>
      </w:r>
      <w:r w:rsidR="00936F1C" w:rsidRPr="002C720A">
        <w:rPr>
          <w:rFonts w:ascii="Arial" w:hAnsi="Arial" w:cs="Arial"/>
          <w:szCs w:val="24"/>
        </w:rPr>
        <w:t xml:space="preserve">             </w:t>
      </w:r>
      <w:r w:rsidR="00936F1C" w:rsidRPr="002C720A">
        <w:rPr>
          <w:rFonts w:ascii="Arial" w:hAnsi="Arial" w:cs="Arial"/>
          <w:szCs w:val="24"/>
        </w:rPr>
        <w:tab/>
      </w:r>
      <w:r w:rsidRPr="002C720A">
        <w:rPr>
          <w:rFonts w:ascii="Arial" w:hAnsi="Arial" w:cs="Arial"/>
          <w:szCs w:val="24"/>
        </w:rPr>
        <w:t xml:space="preserve">                 </w:t>
      </w:r>
      <w:r w:rsidR="00936F1C" w:rsidRPr="002C720A">
        <w:rPr>
          <w:rFonts w:ascii="Arial" w:hAnsi="Arial" w:cs="Arial"/>
          <w:szCs w:val="24"/>
        </w:rPr>
        <w:t xml:space="preserve">    </w:t>
      </w:r>
      <w:r w:rsidR="00936F1C" w:rsidRPr="002C720A">
        <w:rPr>
          <w:rFonts w:ascii="Arial" w:hAnsi="Arial" w:cs="Arial"/>
          <w:szCs w:val="24"/>
        </w:rPr>
        <w:tab/>
        <w:t xml:space="preserve">              </w:t>
      </w:r>
      <w:r w:rsidR="00936F1C" w:rsidRPr="002C720A">
        <w:rPr>
          <w:rFonts w:ascii="Arial" w:hAnsi="Arial" w:cs="Arial"/>
          <w:szCs w:val="24"/>
          <w:u w:val="single"/>
        </w:rPr>
        <w:t>№</w:t>
      </w:r>
      <w:r w:rsidR="002C720A" w:rsidRPr="002C720A">
        <w:rPr>
          <w:rFonts w:ascii="Arial" w:hAnsi="Arial" w:cs="Arial"/>
          <w:szCs w:val="24"/>
          <w:u w:val="single"/>
        </w:rPr>
        <w:t>31</w:t>
      </w:r>
      <w:r>
        <w:rPr>
          <w:rFonts w:ascii="Arial" w:hAnsi="Arial" w:cs="Arial"/>
          <w:szCs w:val="24"/>
        </w:rPr>
        <w:t xml:space="preserve"> </w:t>
      </w:r>
    </w:p>
    <w:p w:rsidR="00FF63D0" w:rsidRPr="00A25A36" w:rsidRDefault="00E1757D" w:rsidP="00631682">
      <w:pPr>
        <w:pStyle w:val="1"/>
        <w:rPr>
          <w:rFonts w:ascii="Arial" w:hAnsi="Arial" w:cs="Arial"/>
          <w:b w:val="0"/>
          <w:sz w:val="24"/>
          <w:szCs w:val="24"/>
        </w:rPr>
      </w:pPr>
      <w:bookmarkStart w:id="0" w:name="_Hlk91006756"/>
      <w:r w:rsidRPr="00631682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31682">
        <w:rPr>
          <w:rFonts w:ascii="Arial" w:hAnsi="Arial" w:cs="Arial"/>
          <w:b w:val="0"/>
          <w:sz w:val="24"/>
          <w:szCs w:val="24"/>
        </w:rPr>
        <w:t>Тунгусовского</w:t>
      </w:r>
      <w:proofErr w:type="spellEnd"/>
      <w:r w:rsidRPr="00631682">
        <w:rPr>
          <w:rFonts w:ascii="Arial" w:hAnsi="Arial" w:cs="Arial"/>
          <w:b w:val="0"/>
          <w:sz w:val="24"/>
          <w:szCs w:val="24"/>
        </w:rPr>
        <w:t xml:space="preserve"> сельского поселения от </w:t>
      </w:r>
      <w:r w:rsidR="006D4ACD" w:rsidRPr="00631682">
        <w:rPr>
          <w:rFonts w:ascii="Arial" w:hAnsi="Arial" w:cs="Arial"/>
          <w:b w:val="0"/>
          <w:sz w:val="24"/>
          <w:szCs w:val="24"/>
        </w:rPr>
        <w:t>22</w:t>
      </w:r>
      <w:r w:rsidRPr="00631682">
        <w:rPr>
          <w:rFonts w:ascii="Arial" w:hAnsi="Arial" w:cs="Arial"/>
          <w:b w:val="0"/>
          <w:sz w:val="24"/>
          <w:szCs w:val="24"/>
        </w:rPr>
        <w:t>.</w:t>
      </w:r>
      <w:r w:rsidR="006D4ACD" w:rsidRPr="00631682">
        <w:rPr>
          <w:rFonts w:ascii="Arial" w:hAnsi="Arial" w:cs="Arial"/>
          <w:b w:val="0"/>
          <w:sz w:val="24"/>
          <w:szCs w:val="24"/>
        </w:rPr>
        <w:t>05</w:t>
      </w:r>
      <w:r w:rsidRPr="00631682">
        <w:rPr>
          <w:rFonts w:ascii="Arial" w:hAnsi="Arial" w:cs="Arial"/>
          <w:b w:val="0"/>
          <w:sz w:val="24"/>
          <w:szCs w:val="24"/>
        </w:rPr>
        <w:t>.202</w:t>
      </w:r>
      <w:r w:rsidR="006D4ACD" w:rsidRPr="00631682">
        <w:rPr>
          <w:rFonts w:ascii="Arial" w:hAnsi="Arial" w:cs="Arial"/>
          <w:b w:val="0"/>
          <w:sz w:val="24"/>
          <w:szCs w:val="24"/>
        </w:rPr>
        <w:t>3</w:t>
      </w:r>
      <w:r w:rsidRPr="00631682">
        <w:rPr>
          <w:rFonts w:ascii="Arial" w:hAnsi="Arial" w:cs="Arial"/>
          <w:b w:val="0"/>
          <w:sz w:val="24"/>
          <w:szCs w:val="24"/>
        </w:rPr>
        <w:t xml:space="preserve"> № </w:t>
      </w:r>
      <w:bookmarkEnd w:id="0"/>
      <w:r w:rsidR="006D4ACD" w:rsidRPr="00631682">
        <w:rPr>
          <w:rFonts w:ascii="Arial" w:hAnsi="Arial" w:cs="Arial"/>
          <w:b w:val="0"/>
          <w:sz w:val="24"/>
          <w:szCs w:val="24"/>
        </w:rPr>
        <w:t>57</w:t>
      </w:r>
      <w:r w:rsidRPr="00631682">
        <w:rPr>
          <w:rFonts w:ascii="Arial" w:hAnsi="Arial" w:cs="Arial"/>
          <w:b w:val="0"/>
          <w:sz w:val="24"/>
          <w:szCs w:val="24"/>
        </w:rPr>
        <w:t xml:space="preserve"> </w:t>
      </w:r>
      <w:r w:rsidR="00615046" w:rsidRPr="00631682">
        <w:rPr>
          <w:rFonts w:ascii="Arial" w:hAnsi="Arial" w:cs="Arial"/>
          <w:b w:val="0"/>
          <w:sz w:val="24"/>
          <w:szCs w:val="24"/>
        </w:rPr>
        <w:t>«</w:t>
      </w:r>
      <w:r w:rsidR="002C4C15" w:rsidRPr="00631682">
        <w:rPr>
          <w:rFonts w:ascii="Arial" w:hAnsi="Arial" w:cs="Arial"/>
          <w:b w:val="0"/>
          <w:sz w:val="24"/>
          <w:szCs w:val="24"/>
        </w:rPr>
        <w:t>Об утверждении</w:t>
      </w:r>
      <w:r w:rsidR="006D4ACD" w:rsidRPr="00631682">
        <w:rPr>
          <w:rFonts w:ascii="Arial" w:hAnsi="Arial" w:cs="Arial"/>
          <w:b w:val="0"/>
          <w:sz w:val="24"/>
          <w:szCs w:val="24"/>
        </w:rPr>
        <w:t xml:space="preserve">  П</w:t>
      </w:r>
      <w:r w:rsidR="002C4C15" w:rsidRPr="00631682">
        <w:rPr>
          <w:rFonts w:ascii="Arial" w:hAnsi="Arial" w:cs="Arial"/>
          <w:b w:val="0"/>
          <w:sz w:val="24"/>
          <w:szCs w:val="24"/>
        </w:rPr>
        <w:t>рограммы «Комплексное развитие транспортной инфраструктуры муниципального образования «</w:t>
      </w:r>
      <w:proofErr w:type="spellStart"/>
      <w:r w:rsidR="002C4C15" w:rsidRPr="00631682">
        <w:rPr>
          <w:rFonts w:ascii="Arial" w:hAnsi="Arial" w:cs="Arial"/>
          <w:b w:val="0"/>
          <w:sz w:val="24"/>
          <w:szCs w:val="24"/>
        </w:rPr>
        <w:t>Т</w:t>
      </w:r>
      <w:r w:rsidR="00615046" w:rsidRPr="00631682">
        <w:rPr>
          <w:rFonts w:ascii="Arial" w:hAnsi="Arial" w:cs="Arial"/>
          <w:b w:val="0"/>
          <w:sz w:val="24"/>
          <w:szCs w:val="24"/>
        </w:rPr>
        <w:t>унгусовское</w:t>
      </w:r>
      <w:proofErr w:type="spellEnd"/>
      <w:r w:rsidR="00615046" w:rsidRPr="00631682">
        <w:rPr>
          <w:rFonts w:ascii="Arial" w:hAnsi="Arial" w:cs="Arial"/>
          <w:b w:val="0"/>
          <w:sz w:val="24"/>
          <w:szCs w:val="24"/>
        </w:rPr>
        <w:t xml:space="preserve"> сельское поселение»</w:t>
      </w:r>
      <w:r w:rsidR="002C4C15" w:rsidRPr="00631682">
        <w:rPr>
          <w:rFonts w:ascii="Arial" w:hAnsi="Arial" w:cs="Arial"/>
          <w:b w:val="0"/>
          <w:sz w:val="24"/>
          <w:szCs w:val="24"/>
        </w:rPr>
        <w:t xml:space="preserve"> на 2023-2025 годы</w:t>
      </w:r>
      <w:r w:rsidR="00615046" w:rsidRPr="00631682">
        <w:rPr>
          <w:rFonts w:ascii="Arial" w:hAnsi="Arial" w:cs="Arial"/>
          <w:b w:val="0"/>
          <w:sz w:val="24"/>
          <w:szCs w:val="24"/>
        </w:rPr>
        <w:t>»»</w:t>
      </w:r>
    </w:p>
    <w:p w:rsidR="004C3ACA" w:rsidRPr="001E7753" w:rsidRDefault="004C3ACA" w:rsidP="00556745">
      <w:pPr>
        <w:ind w:firstLine="0"/>
        <w:rPr>
          <w:sz w:val="28"/>
          <w:szCs w:val="28"/>
        </w:rPr>
      </w:pPr>
    </w:p>
    <w:p w:rsidR="00767A81" w:rsidRPr="00767A81" w:rsidRDefault="00176F5C" w:rsidP="00767A81">
      <w:pPr>
        <w:pStyle w:val="a4"/>
        <w:ind w:firstLine="708"/>
        <w:jc w:val="both"/>
        <w:rPr>
          <w:rFonts w:ascii="Arial" w:hAnsi="Arial" w:cs="Arial"/>
        </w:rPr>
      </w:pPr>
      <w:r w:rsidRPr="00EB5A49">
        <w:rPr>
          <w:rFonts w:ascii="Arial" w:hAnsi="Arial" w:cs="Arial"/>
        </w:rPr>
        <w:t xml:space="preserve">В целях </w:t>
      </w:r>
      <w:r>
        <w:rPr>
          <w:rFonts w:ascii="Arial" w:hAnsi="Arial" w:cs="Arial"/>
        </w:rPr>
        <w:t xml:space="preserve">приведения </w:t>
      </w:r>
      <w:r w:rsidRPr="00EB5A49">
        <w:rPr>
          <w:rFonts w:ascii="Arial" w:hAnsi="Arial" w:cs="Arial"/>
        </w:rPr>
        <w:t>нормативного правового акта</w:t>
      </w:r>
      <w:r>
        <w:rPr>
          <w:rFonts w:ascii="Arial" w:hAnsi="Arial" w:cs="Arial"/>
        </w:rPr>
        <w:t xml:space="preserve"> в соответствие с требованиями законодательства</w:t>
      </w:r>
      <w:r w:rsidRPr="00767A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в</w:t>
      </w:r>
      <w:r w:rsidR="00767A81" w:rsidRPr="00767A81">
        <w:rPr>
          <w:rFonts w:ascii="Arial" w:hAnsi="Arial" w:cs="Arial"/>
        </w:rPr>
        <w:t xml:space="preserve"> соответствии с Федеральными законами от 6 октября  2003 года № 131-ФЗ «Об общих принципах организации местного самоупра</w:t>
      </w:r>
      <w:r>
        <w:rPr>
          <w:rFonts w:ascii="Arial" w:hAnsi="Arial" w:cs="Arial"/>
        </w:rPr>
        <w:t>вления в Российской Федерации»,</w:t>
      </w:r>
    </w:p>
    <w:p w:rsidR="004C3ACA" w:rsidRDefault="004C3ACA" w:rsidP="004C3ACA">
      <w:pPr>
        <w:pStyle w:val="a4"/>
        <w:rPr>
          <w:rFonts w:ascii="Arial" w:hAnsi="Arial" w:cs="Arial"/>
          <w:b/>
        </w:rPr>
      </w:pPr>
      <w:r w:rsidRPr="00342C31">
        <w:rPr>
          <w:rFonts w:ascii="Arial" w:hAnsi="Arial" w:cs="Arial"/>
          <w:b/>
        </w:rPr>
        <w:t>ПОСТАНОВЛЯЮ:</w:t>
      </w:r>
    </w:p>
    <w:p w:rsidR="007901EE" w:rsidRPr="00767A81" w:rsidRDefault="00A25A36" w:rsidP="002303CE">
      <w:pPr>
        <w:pStyle w:val="a8"/>
        <w:ind w:left="0" w:firstLine="709"/>
        <w:jc w:val="both"/>
        <w:rPr>
          <w:rFonts w:ascii="Arial" w:eastAsia="PMingLiU" w:hAnsi="Arial" w:cs="Arial"/>
        </w:rPr>
      </w:pPr>
      <w:r w:rsidRPr="00767A81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Pr="00767A81">
        <w:rPr>
          <w:rFonts w:ascii="Arial" w:hAnsi="Arial" w:cs="Arial"/>
        </w:rPr>
        <w:t>Тунгусовского</w:t>
      </w:r>
      <w:proofErr w:type="spellEnd"/>
      <w:r w:rsidRPr="00767A81">
        <w:rPr>
          <w:rFonts w:ascii="Arial" w:hAnsi="Arial" w:cs="Arial"/>
        </w:rPr>
        <w:t xml:space="preserve"> сельского поселения </w:t>
      </w:r>
      <w:r w:rsidR="008106C7" w:rsidRPr="00A25A36">
        <w:rPr>
          <w:rFonts w:ascii="Arial" w:hAnsi="Arial" w:cs="Arial"/>
        </w:rPr>
        <w:t xml:space="preserve">от </w:t>
      </w:r>
      <w:r w:rsidR="00615046" w:rsidRPr="00615046">
        <w:rPr>
          <w:rFonts w:ascii="Arial" w:hAnsi="Arial" w:cs="Arial"/>
        </w:rPr>
        <w:t xml:space="preserve">22.05.2023 № 57 </w:t>
      </w:r>
      <w:r w:rsidR="004F0EB6">
        <w:rPr>
          <w:rFonts w:ascii="Arial" w:hAnsi="Arial" w:cs="Arial"/>
        </w:rPr>
        <w:t>«</w:t>
      </w:r>
      <w:r w:rsidR="00615046" w:rsidRPr="00615046">
        <w:rPr>
          <w:rFonts w:ascii="Arial" w:hAnsi="Arial" w:cs="Arial"/>
        </w:rPr>
        <w:t>Об утверждении  Программы «Комплексное развитие транспортной инфраструктуры муниципального образования «</w:t>
      </w:r>
      <w:proofErr w:type="spellStart"/>
      <w:r w:rsidR="00615046" w:rsidRPr="00615046">
        <w:rPr>
          <w:rFonts w:ascii="Arial" w:hAnsi="Arial" w:cs="Arial"/>
        </w:rPr>
        <w:t>Т</w:t>
      </w:r>
      <w:r w:rsidR="004F0EB6">
        <w:rPr>
          <w:rFonts w:ascii="Arial" w:hAnsi="Arial" w:cs="Arial"/>
        </w:rPr>
        <w:t>унгусовское</w:t>
      </w:r>
      <w:proofErr w:type="spellEnd"/>
      <w:r w:rsidR="004F0EB6">
        <w:rPr>
          <w:rFonts w:ascii="Arial" w:hAnsi="Arial" w:cs="Arial"/>
        </w:rPr>
        <w:t xml:space="preserve"> сельское поселение»</w:t>
      </w:r>
      <w:r w:rsidR="00615046" w:rsidRPr="00615046">
        <w:rPr>
          <w:rFonts w:ascii="Arial" w:hAnsi="Arial" w:cs="Arial"/>
        </w:rPr>
        <w:t xml:space="preserve"> на 2023-2025 </w:t>
      </w:r>
      <w:r w:rsidR="004F0EB6">
        <w:rPr>
          <w:rFonts w:ascii="Arial" w:hAnsi="Arial" w:cs="Arial"/>
        </w:rPr>
        <w:t>годы»</w:t>
      </w:r>
      <w:r w:rsidR="008106C7">
        <w:rPr>
          <w:rFonts w:ascii="Arial" w:hAnsi="Arial" w:cs="Arial"/>
        </w:rPr>
        <w:t xml:space="preserve">» </w:t>
      </w:r>
      <w:r w:rsidR="007901EE" w:rsidRPr="00767A81">
        <w:rPr>
          <w:rFonts w:ascii="Arial" w:eastAsia="PMingLiU" w:hAnsi="Arial" w:cs="Arial"/>
        </w:rPr>
        <w:t xml:space="preserve">следующие изменения: </w:t>
      </w:r>
    </w:p>
    <w:p w:rsidR="004F2293" w:rsidRPr="006502F4" w:rsidRDefault="00544BC4" w:rsidP="00405A93">
      <w:pPr>
        <w:pStyle w:val="a4"/>
        <w:numPr>
          <w:ilvl w:val="0"/>
          <w:numId w:val="1"/>
        </w:numPr>
        <w:ind w:left="0" w:firstLine="709"/>
        <w:jc w:val="both"/>
        <w:rPr>
          <w:rFonts w:ascii="Arial" w:eastAsia="PMingLiU" w:hAnsi="Arial" w:cs="Arial"/>
        </w:rPr>
      </w:pPr>
      <w:r w:rsidRPr="006502F4">
        <w:rPr>
          <w:rFonts w:ascii="Arial" w:eastAsia="PMingLiU" w:hAnsi="Arial" w:cs="Arial"/>
        </w:rPr>
        <w:t xml:space="preserve">Объёмы и источники финансирования Программы по годам </w:t>
      </w:r>
      <w:r w:rsidR="004613DF">
        <w:rPr>
          <w:rFonts w:ascii="Arial" w:eastAsia="PMingLiU" w:hAnsi="Arial" w:cs="Arial"/>
        </w:rPr>
        <w:t>Раздела</w:t>
      </w:r>
      <w:r w:rsidR="00405A93" w:rsidRPr="006502F4">
        <w:rPr>
          <w:rFonts w:ascii="Arial" w:eastAsia="PMingLiU" w:hAnsi="Arial" w:cs="Arial"/>
        </w:rPr>
        <w:t xml:space="preserve"> 1 </w:t>
      </w:r>
      <w:r w:rsidR="00767A81" w:rsidRPr="006502F4">
        <w:rPr>
          <w:rFonts w:ascii="Arial" w:eastAsia="PMingLiU" w:hAnsi="Arial" w:cs="Arial"/>
        </w:rPr>
        <w:t>Паспорт</w:t>
      </w:r>
      <w:r w:rsidRPr="006502F4">
        <w:rPr>
          <w:rFonts w:ascii="Arial" w:eastAsia="PMingLiU" w:hAnsi="Arial" w:cs="Arial"/>
        </w:rPr>
        <w:t>а</w:t>
      </w:r>
      <w:r w:rsidR="00767A81" w:rsidRPr="006502F4">
        <w:rPr>
          <w:rFonts w:ascii="Arial" w:eastAsia="PMingLiU" w:hAnsi="Arial" w:cs="Arial"/>
        </w:rPr>
        <w:t xml:space="preserve"> программы изложить в следующей редакции:</w:t>
      </w:r>
    </w:p>
    <w:p w:rsidR="00405A93" w:rsidRPr="00405A93" w:rsidRDefault="00405A93" w:rsidP="00405A93"/>
    <w:tbl>
      <w:tblPr>
        <w:tblStyle w:val="ac"/>
        <w:tblW w:w="9645" w:type="dxa"/>
        <w:tblLook w:val="04A0" w:firstRow="1" w:lastRow="0" w:firstColumn="1" w:lastColumn="0" w:noHBand="0" w:noVBand="1"/>
      </w:tblPr>
      <w:tblGrid>
        <w:gridCol w:w="2660"/>
        <w:gridCol w:w="6985"/>
      </w:tblGrid>
      <w:tr w:rsidR="004F2293" w:rsidRPr="004F2293" w:rsidTr="00E16802">
        <w:tc>
          <w:tcPr>
            <w:tcW w:w="2660" w:type="dxa"/>
          </w:tcPr>
          <w:p w:rsidR="004F2293" w:rsidRPr="000C475F" w:rsidRDefault="004F2293" w:rsidP="004F2293">
            <w:pPr>
              <w:ind w:firstLine="709"/>
              <w:rPr>
                <w:rFonts w:ascii="Arial" w:hAnsi="Arial" w:cs="Arial"/>
              </w:rPr>
            </w:pPr>
          </w:p>
          <w:p w:rsidR="004F2293" w:rsidRPr="000C475F" w:rsidRDefault="004F2293" w:rsidP="004F2293">
            <w:pPr>
              <w:ind w:firstLine="0"/>
              <w:jc w:val="left"/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</w:rPr>
              <w:t>Объёмы и источники финансирования Программы по годам</w:t>
            </w:r>
          </w:p>
        </w:tc>
        <w:tc>
          <w:tcPr>
            <w:tcW w:w="6985" w:type="dxa"/>
          </w:tcPr>
          <w:p w:rsidR="004F2293" w:rsidRPr="000C475F" w:rsidRDefault="004F2293" w:rsidP="004F2293">
            <w:pPr>
              <w:ind w:firstLine="709"/>
              <w:rPr>
                <w:rFonts w:ascii="Arial" w:hAnsi="Arial" w:cs="Arial"/>
              </w:rPr>
            </w:pPr>
          </w:p>
          <w:p w:rsidR="00B72305" w:rsidRPr="000C475F" w:rsidRDefault="00B72305" w:rsidP="00B72305">
            <w:pPr>
              <w:pStyle w:val="a4"/>
              <w:ind w:left="139"/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</w:rPr>
              <w:t xml:space="preserve">Объем финансирования Программы в 2023-2033 годах составит </w:t>
            </w:r>
            <w:r w:rsidR="00D414DB">
              <w:rPr>
                <w:rFonts w:ascii="Arial" w:hAnsi="Arial" w:cs="Arial"/>
              </w:rPr>
              <w:t xml:space="preserve">4859,64 тыс. </w:t>
            </w:r>
            <w:proofErr w:type="spellStart"/>
            <w:r w:rsidR="00D414DB">
              <w:rPr>
                <w:rFonts w:ascii="Arial" w:hAnsi="Arial" w:cs="Arial"/>
              </w:rPr>
              <w:t>руб</w:t>
            </w:r>
            <w:proofErr w:type="spellEnd"/>
            <w:r w:rsidRPr="000C475F">
              <w:rPr>
                <w:rFonts w:ascii="Arial" w:hAnsi="Arial" w:cs="Arial"/>
              </w:rPr>
              <w:t>, в том числе по годам:</w:t>
            </w:r>
          </w:p>
          <w:p w:rsidR="00B72305" w:rsidRPr="000C475F" w:rsidRDefault="00B72305" w:rsidP="00B72305">
            <w:pPr>
              <w:pStyle w:val="a4"/>
              <w:ind w:left="139"/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  <w:color w:val="000000"/>
              </w:rPr>
              <w:t>2023 год – 1091,6</w:t>
            </w:r>
            <w:r w:rsidRPr="000C475F">
              <w:rPr>
                <w:rFonts w:ascii="Arial" w:hAnsi="Arial" w:cs="Arial"/>
                <w:color w:val="000000"/>
              </w:rPr>
              <w:t xml:space="preserve"> тыс.</w:t>
            </w:r>
            <w:r w:rsidR="008B5DA9" w:rsidRPr="000C475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8B5DA9" w:rsidRPr="000C475F">
              <w:rPr>
                <w:rFonts w:ascii="Arial" w:hAnsi="Arial" w:cs="Arial"/>
                <w:color w:val="000000"/>
              </w:rPr>
              <w:t>руб</w:t>
            </w:r>
            <w:proofErr w:type="spellEnd"/>
            <w:r w:rsidRPr="000C475F">
              <w:rPr>
                <w:rFonts w:ascii="Arial" w:hAnsi="Arial" w:cs="Arial"/>
              </w:rPr>
              <w:t xml:space="preserve">; </w:t>
            </w:r>
          </w:p>
          <w:p w:rsidR="00B72305" w:rsidRPr="000C475F" w:rsidRDefault="008B5DA9" w:rsidP="00B72305">
            <w:pPr>
              <w:pStyle w:val="a4"/>
              <w:ind w:left="139"/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  <w:color w:val="000000"/>
              </w:rPr>
              <w:t>2024 год  - 1417,4</w:t>
            </w:r>
            <w:r w:rsidR="00B72305" w:rsidRPr="000C475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72305" w:rsidRPr="000C475F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="00B72305" w:rsidRPr="000C475F">
              <w:rPr>
                <w:rFonts w:ascii="Arial" w:hAnsi="Arial" w:cs="Arial"/>
                <w:color w:val="000000"/>
              </w:rPr>
              <w:t>.</w:t>
            </w:r>
            <w:r w:rsidR="00B72305" w:rsidRPr="000C475F">
              <w:rPr>
                <w:rFonts w:ascii="Arial" w:hAnsi="Arial" w:cs="Arial"/>
              </w:rPr>
              <w:t>р</w:t>
            </w:r>
            <w:proofErr w:type="gramEnd"/>
            <w:r w:rsidR="00B72305" w:rsidRPr="000C475F">
              <w:rPr>
                <w:rFonts w:ascii="Arial" w:hAnsi="Arial" w:cs="Arial"/>
              </w:rPr>
              <w:t>уб</w:t>
            </w:r>
            <w:proofErr w:type="spellEnd"/>
            <w:r w:rsidR="00B72305" w:rsidRPr="000C475F">
              <w:rPr>
                <w:rFonts w:ascii="Arial" w:hAnsi="Arial" w:cs="Arial"/>
              </w:rPr>
              <w:t xml:space="preserve">.; </w:t>
            </w:r>
          </w:p>
          <w:p w:rsidR="00B72305" w:rsidRPr="000C475F" w:rsidRDefault="00AD3850" w:rsidP="00B72305">
            <w:pPr>
              <w:pStyle w:val="a4"/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2025 год  - 2350,64</w:t>
            </w:r>
            <w:r w:rsidR="00B72305" w:rsidRPr="000C475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72305" w:rsidRPr="000C475F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="00B72305" w:rsidRPr="000C475F">
              <w:rPr>
                <w:rFonts w:ascii="Arial" w:hAnsi="Arial" w:cs="Arial"/>
                <w:color w:val="000000"/>
              </w:rPr>
              <w:t>.р</w:t>
            </w:r>
            <w:proofErr w:type="gramEnd"/>
            <w:r w:rsidR="00B72305" w:rsidRPr="000C475F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="00B72305" w:rsidRPr="000C475F">
              <w:rPr>
                <w:rFonts w:ascii="Arial" w:hAnsi="Arial" w:cs="Arial"/>
                <w:color w:val="000000"/>
              </w:rPr>
              <w:t>.</w:t>
            </w:r>
            <w:r w:rsidR="00B72305" w:rsidRPr="000C475F">
              <w:rPr>
                <w:rFonts w:ascii="Arial" w:hAnsi="Arial" w:cs="Arial"/>
              </w:rPr>
              <w:t xml:space="preserve">; </w:t>
            </w:r>
          </w:p>
          <w:p w:rsidR="00B72305" w:rsidRPr="000C475F" w:rsidRDefault="00B72305" w:rsidP="00B72305">
            <w:pPr>
              <w:pStyle w:val="a4"/>
              <w:ind w:left="139"/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</w:rPr>
              <w:t xml:space="preserve">2026 - 0,0 тыс. руб.; </w:t>
            </w:r>
          </w:p>
          <w:p w:rsidR="00B72305" w:rsidRPr="000C475F" w:rsidRDefault="00B72305" w:rsidP="00B72305">
            <w:pPr>
              <w:pStyle w:val="a4"/>
              <w:ind w:left="139"/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</w:rPr>
              <w:t xml:space="preserve">2027-0,0 тыс. руб.; </w:t>
            </w:r>
          </w:p>
          <w:p w:rsidR="00B72305" w:rsidRPr="000C475F" w:rsidRDefault="00B72305" w:rsidP="00B72305">
            <w:pPr>
              <w:pStyle w:val="a4"/>
              <w:ind w:left="139"/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</w:rPr>
              <w:t>2028-2033 - 0,0 тыс. руб. из них:</w:t>
            </w:r>
          </w:p>
          <w:p w:rsidR="00B72305" w:rsidRPr="000C475F" w:rsidRDefault="00B72305" w:rsidP="00B72305">
            <w:pPr>
              <w:pStyle w:val="a4"/>
              <w:ind w:left="139"/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</w:rPr>
              <w:t xml:space="preserve">федеральный бюджет - отсутствует; </w:t>
            </w:r>
          </w:p>
          <w:p w:rsidR="00B72305" w:rsidRPr="000C475F" w:rsidRDefault="00B72305" w:rsidP="00B72305">
            <w:pPr>
              <w:pStyle w:val="a4"/>
              <w:ind w:left="139"/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</w:rPr>
              <w:t>областной бюджет - присутствует;</w:t>
            </w:r>
          </w:p>
          <w:p w:rsidR="00B72305" w:rsidRPr="000C475F" w:rsidRDefault="00B72305" w:rsidP="00B72305">
            <w:pPr>
              <w:pStyle w:val="a4"/>
              <w:ind w:left="139"/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</w:rPr>
              <w:t xml:space="preserve">местный бюджет (дорожный фонд) </w:t>
            </w:r>
            <w:r w:rsidR="005F73E0" w:rsidRPr="000C475F">
              <w:rPr>
                <w:rFonts w:ascii="Arial" w:hAnsi="Arial" w:cs="Arial"/>
              </w:rPr>
              <w:t>–</w:t>
            </w:r>
            <w:r w:rsidRPr="000C475F">
              <w:rPr>
                <w:rFonts w:ascii="Arial" w:hAnsi="Arial" w:cs="Arial"/>
              </w:rPr>
              <w:t xml:space="preserve"> </w:t>
            </w:r>
            <w:r w:rsidR="005F73E0" w:rsidRPr="000C475F">
              <w:rPr>
                <w:rFonts w:ascii="Arial" w:hAnsi="Arial" w:cs="Arial"/>
                <w:color w:val="000000"/>
              </w:rPr>
              <w:t>1845,7</w:t>
            </w:r>
            <w:r w:rsidRPr="000C475F">
              <w:rPr>
                <w:rFonts w:ascii="Arial" w:hAnsi="Arial" w:cs="Arial"/>
                <w:color w:val="000000"/>
              </w:rPr>
              <w:t xml:space="preserve"> тыс.</w:t>
            </w:r>
            <w:r w:rsidRPr="000C475F">
              <w:rPr>
                <w:rFonts w:ascii="Arial" w:hAnsi="Arial" w:cs="Arial"/>
                <w:color w:val="000000"/>
              </w:rPr>
              <w:t xml:space="preserve"> </w:t>
            </w:r>
            <w:r w:rsidRPr="000C475F">
              <w:rPr>
                <w:rFonts w:ascii="Arial" w:hAnsi="Arial" w:cs="Arial"/>
                <w:color w:val="000000"/>
              </w:rPr>
              <w:t>руб</w:t>
            </w:r>
            <w:r w:rsidRPr="000C475F">
              <w:rPr>
                <w:rFonts w:ascii="Arial" w:hAnsi="Arial" w:cs="Arial"/>
              </w:rPr>
              <w:t>.; внебюджетные источники - отсутствуют.</w:t>
            </w:r>
          </w:p>
          <w:p w:rsidR="004F2293" w:rsidRPr="000C475F" w:rsidRDefault="00B72305" w:rsidP="003673F3">
            <w:pPr>
              <w:ind w:firstLine="21"/>
              <w:jc w:val="left"/>
              <w:rPr>
                <w:rFonts w:ascii="Arial" w:hAnsi="Arial" w:cs="Arial"/>
              </w:rPr>
            </w:pPr>
            <w:r w:rsidRPr="000C475F">
              <w:rPr>
                <w:rFonts w:ascii="Arial" w:hAnsi="Arial" w:cs="Arial"/>
              </w:rPr>
              <w:t>Объемы финансирования мероприятий Программы ежегодно подлежат уточнению при формировании бюджета на очер</w:t>
            </w:r>
            <w:r w:rsidR="003673F3" w:rsidRPr="000C475F">
              <w:rPr>
                <w:rFonts w:ascii="Arial" w:hAnsi="Arial" w:cs="Arial"/>
              </w:rPr>
              <w:t>едной финансовый год и плановый п</w:t>
            </w:r>
            <w:r w:rsidRPr="000C475F">
              <w:rPr>
                <w:rFonts w:ascii="Arial" w:hAnsi="Arial" w:cs="Arial"/>
              </w:rPr>
              <w:t>ериод.</w:t>
            </w:r>
            <w:r w:rsidR="004F2293" w:rsidRPr="000C475F">
              <w:rPr>
                <w:rFonts w:ascii="Arial" w:hAnsi="Arial" w:cs="Arial"/>
              </w:rPr>
              <w:t>                                                      </w:t>
            </w:r>
          </w:p>
        </w:tc>
      </w:tr>
    </w:tbl>
    <w:p w:rsidR="004F2293" w:rsidRPr="00342C31" w:rsidRDefault="004F2293" w:rsidP="007901EE">
      <w:pPr>
        <w:ind w:firstLine="709"/>
        <w:rPr>
          <w:rFonts w:ascii="Arial" w:hAnsi="Arial" w:cs="Arial"/>
        </w:rPr>
      </w:pPr>
    </w:p>
    <w:p w:rsidR="00BA74F3" w:rsidRPr="00BA74F3" w:rsidRDefault="00BA74F3" w:rsidP="00BA74F3">
      <w:pPr>
        <w:pStyle w:val="a8"/>
        <w:numPr>
          <w:ilvl w:val="0"/>
          <w:numId w:val="1"/>
        </w:numPr>
        <w:ind w:left="0" w:firstLine="709"/>
        <w:jc w:val="both"/>
        <w:rPr>
          <w:rFonts w:ascii="Arial" w:eastAsia="PMingLiU" w:hAnsi="Arial" w:cs="Arial"/>
        </w:rPr>
      </w:pPr>
      <w:r w:rsidRPr="00BA74F3">
        <w:rPr>
          <w:rFonts w:ascii="Arial" w:eastAsia="PMingLiU" w:hAnsi="Arial" w:cs="Arial"/>
        </w:rPr>
        <w:t>Раздел 5</w:t>
      </w:r>
      <w:r w:rsidR="00A37EA2" w:rsidRPr="00BA74F3">
        <w:rPr>
          <w:rFonts w:ascii="Arial" w:eastAsia="PMingLiU" w:hAnsi="Arial" w:cs="Arial"/>
        </w:rPr>
        <w:t xml:space="preserve"> </w:t>
      </w:r>
      <w:r w:rsidR="00F107B7" w:rsidRPr="00BA74F3">
        <w:rPr>
          <w:rFonts w:ascii="Arial" w:eastAsia="PMingLiU" w:hAnsi="Arial" w:cs="Arial"/>
        </w:rPr>
        <w:t>программы изложить в следующей редакции</w:t>
      </w:r>
      <w:r w:rsidRPr="00BA74F3">
        <w:rPr>
          <w:rFonts w:ascii="Arial" w:eastAsia="PMingLiU" w:hAnsi="Arial" w:cs="Arial"/>
        </w:rPr>
        <w:t xml:space="preserve">: </w:t>
      </w:r>
    </w:p>
    <w:p w:rsidR="008B7544" w:rsidRPr="00BA74F3" w:rsidRDefault="00BA74F3" w:rsidP="00BA74F3">
      <w:pPr>
        <w:pStyle w:val="a8"/>
        <w:ind w:left="0" w:firstLine="709"/>
        <w:jc w:val="both"/>
        <w:rPr>
          <w:rFonts w:ascii="Arial" w:eastAsia="PMingLiU" w:hAnsi="Arial" w:cs="Arial"/>
        </w:rPr>
      </w:pPr>
      <w:r w:rsidRPr="00BA74F3">
        <w:rPr>
          <w:rFonts w:ascii="Arial" w:eastAsia="PMingLiU" w:hAnsi="Arial" w:cs="Arial"/>
        </w:rPr>
        <w:t>«</w:t>
      </w:r>
      <w:r w:rsidR="008B7544" w:rsidRPr="00BA74F3">
        <w:rPr>
          <w:rFonts w:ascii="Arial" w:hAnsi="Arial" w:cs="Arial"/>
        </w:rPr>
        <w:t>Раздел 5. Оценка объемов и источников финансирования мероприятий по проектированию, строительству, реконструкции объектов транспортной</w:t>
      </w:r>
      <w:r w:rsidRPr="00BA74F3">
        <w:rPr>
          <w:rFonts w:ascii="Arial" w:hAnsi="Arial" w:cs="Arial"/>
        </w:rPr>
        <w:t xml:space="preserve"> </w:t>
      </w:r>
      <w:r w:rsidR="008B7544" w:rsidRPr="00BA74F3">
        <w:rPr>
          <w:rFonts w:ascii="Arial" w:hAnsi="Arial" w:cs="Arial"/>
        </w:rPr>
        <w:t>инфраструктуры предлагаемого к реализации варианта развития транспортной инфраструктуры</w:t>
      </w:r>
      <w:r w:rsidRPr="00BA74F3">
        <w:rPr>
          <w:rFonts w:ascii="Arial" w:hAnsi="Arial" w:cs="Arial"/>
        </w:rPr>
        <w:t>»</w:t>
      </w:r>
    </w:p>
    <w:p w:rsidR="00BA74F3" w:rsidRDefault="00BA74F3" w:rsidP="00BA74F3">
      <w:pPr>
        <w:pStyle w:val="a8"/>
        <w:ind w:left="1684"/>
        <w:jc w:val="right"/>
        <w:rPr>
          <w:rFonts w:ascii="Arial" w:hAnsi="Arial" w:cs="Arial"/>
        </w:rPr>
      </w:pPr>
    </w:p>
    <w:p w:rsidR="00BA74F3" w:rsidRDefault="00BA74F3" w:rsidP="00BA74F3">
      <w:pPr>
        <w:pStyle w:val="a8"/>
        <w:ind w:left="1684"/>
        <w:jc w:val="right"/>
        <w:rPr>
          <w:rFonts w:ascii="Arial" w:hAnsi="Arial" w:cs="Arial"/>
        </w:rPr>
      </w:pPr>
    </w:p>
    <w:p w:rsidR="008B7544" w:rsidRPr="00BA74F3" w:rsidRDefault="008B7544" w:rsidP="00BA74F3">
      <w:pPr>
        <w:pStyle w:val="a8"/>
        <w:ind w:left="1684"/>
        <w:jc w:val="right"/>
        <w:rPr>
          <w:rFonts w:ascii="Arial" w:hAnsi="Arial" w:cs="Arial"/>
        </w:rPr>
      </w:pPr>
      <w:r w:rsidRPr="00BA74F3">
        <w:rPr>
          <w:rFonts w:ascii="Arial" w:hAnsi="Arial" w:cs="Arial"/>
        </w:rPr>
        <w:lastRenderedPageBreak/>
        <w:t>Таблица 17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2"/>
        <w:gridCol w:w="1387"/>
        <w:gridCol w:w="1402"/>
        <w:gridCol w:w="1791"/>
        <w:gridCol w:w="1132"/>
      </w:tblGrid>
      <w:tr w:rsidR="008B7544" w:rsidRPr="00BA74F3" w:rsidTr="008B7544">
        <w:tc>
          <w:tcPr>
            <w:tcW w:w="41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B0904">
            <w:pPr>
              <w:pStyle w:val="a4"/>
              <w:ind w:left="34"/>
              <w:jc w:val="center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Мероприятия</w:t>
            </w:r>
          </w:p>
        </w:tc>
        <w:tc>
          <w:tcPr>
            <w:tcW w:w="5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44" w:rsidRPr="00BA74F3" w:rsidRDefault="008B7544" w:rsidP="00CB0904">
            <w:pPr>
              <w:pStyle w:val="a7"/>
              <w:jc w:val="center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Финансирование на 2023-2033 гг., тыс. руб.</w:t>
            </w:r>
          </w:p>
        </w:tc>
      </w:tr>
      <w:tr w:rsidR="008B7544" w:rsidRPr="00BA74F3" w:rsidTr="008B7544">
        <w:tc>
          <w:tcPr>
            <w:tcW w:w="41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BA74F3" w:rsidP="00BA74F3">
            <w:pPr>
              <w:pStyle w:val="a7"/>
              <w:ind w:left="-139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Областно</w:t>
            </w:r>
            <w:r w:rsidR="008B7544" w:rsidRPr="00BA74F3">
              <w:rPr>
                <w:rFonts w:ascii="Arial" w:hAnsi="Arial" w:cs="Arial"/>
              </w:rPr>
              <w:t>й бюджет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BA74F3">
            <w:pPr>
              <w:pStyle w:val="a7"/>
              <w:ind w:left="-108" w:right="-123"/>
              <w:jc w:val="center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BA74F3">
            <w:pPr>
              <w:pStyle w:val="a4"/>
              <w:ind w:left="-93" w:right="-33"/>
              <w:jc w:val="center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Бюджет МО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44" w:rsidRPr="00BA74F3" w:rsidRDefault="008B7544" w:rsidP="00BA74F3">
            <w:pPr>
              <w:pStyle w:val="a7"/>
              <w:ind w:left="-183" w:firstLine="142"/>
              <w:jc w:val="center"/>
              <w:rPr>
                <w:rFonts w:ascii="Arial" w:hAnsi="Arial" w:cs="Arial"/>
              </w:rPr>
            </w:pPr>
            <w:proofErr w:type="spellStart"/>
            <w:r w:rsidRPr="00BA74F3">
              <w:rPr>
                <w:rFonts w:ascii="Arial" w:hAnsi="Arial" w:cs="Arial"/>
              </w:rPr>
              <w:t>Внебюд</w:t>
            </w:r>
            <w:proofErr w:type="spellEnd"/>
            <w:r w:rsidRPr="00BA74F3">
              <w:rPr>
                <w:rFonts w:ascii="Arial" w:hAnsi="Arial" w:cs="Arial"/>
              </w:rPr>
              <w:t>.</w:t>
            </w:r>
          </w:p>
        </w:tc>
      </w:tr>
      <w:tr w:rsidR="008B7544" w:rsidRPr="00BA74F3" w:rsidTr="008B7544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255BDB">
            <w:pPr>
              <w:pStyle w:val="a4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Мероприятия по развитию транспортной инфраструктуры: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83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8B7544" w:rsidRPr="00BA74F3" w:rsidTr="008B7544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255BDB">
            <w:pPr>
              <w:pStyle w:val="a4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Авиационный транспорт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4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4"/>
              <w:ind w:left="83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44" w:rsidRPr="00BA74F3" w:rsidRDefault="008B7544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8B7544" w:rsidRPr="00BA74F3" w:rsidTr="008B7544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255BDB">
            <w:pPr>
              <w:pStyle w:val="a4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Речной транспорт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4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4"/>
              <w:ind w:left="83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44" w:rsidRPr="00BA74F3" w:rsidRDefault="008B7544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8B7544" w:rsidRPr="00BA74F3" w:rsidTr="008B7544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255BDB">
            <w:pPr>
              <w:pStyle w:val="a4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Мероприятия по развитию транспорта общего пользования, созданию транспортн</w:t>
            </w:r>
            <w:proofErr w:type="gramStart"/>
            <w:r w:rsidRPr="00BA74F3">
              <w:rPr>
                <w:rFonts w:ascii="Arial" w:hAnsi="Arial" w:cs="Arial"/>
              </w:rPr>
              <w:t>о-</w:t>
            </w:r>
            <w:proofErr w:type="gramEnd"/>
            <w:r w:rsidRPr="00BA74F3">
              <w:rPr>
                <w:rFonts w:ascii="Arial" w:hAnsi="Arial" w:cs="Arial"/>
              </w:rPr>
              <w:t xml:space="preserve"> пересадочных узлов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83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8B7544" w:rsidRPr="00BA74F3" w:rsidTr="008B7544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255BDB">
            <w:pPr>
              <w:pStyle w:val="a6"/>
              <w:ind w:left="0"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83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8B7544" w:rsidRPr="00BA74F3" w:rsidTr="008B7544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255BDB">
            <w:pPr>
              <w:pStyle w:val="a4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83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8B7544" w:rsidRPr="00BA74F3" w:rsidTr="008B7544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255BDB">
            <w:pPr>
              <w:pStyle w:val="a4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 xml:space="preserve">Мероприятия по развитию сети дорог, в. </w:t>
            </w:r>
            <w:proofErr w:type="spellStart"/>
            <w:r w:rsidRPr="00BA74F3">
              <w:rPr>
                <w:rFonts w:ascii="Arial" w:hAnsi="Arial" w:cs="Arial"/>
              </w:rPr>
              <w:t>т.ч</w:t>
            </w:r>
            <w:proofErr w:type="spellEnd"/>
            <w:r w:rsidR="00C7667A">
              <w:rPr>
                <w:rFonts w:ascii="Arial" w:hAnsi="Arial" w:cs="Arial"/>
              </w:rPr>
              <w:t>.: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D414DB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D414DB">
              <w:rPr>
                <w:rFonts w:ascii="Arial" w:hAnsi="Arial" w:cs="Arial"/>
              </w:rPr>
              <w:t>4859,64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8B7544" w:rsidRPr="00BA74F3" w:rsidTr="008B7544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255BDB">
            <w:pPr>
              <w:pStyle w:val="a4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строительство дорог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4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4"/>
              <w:ind w:left="83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44" w:rsidRPr="00BA74F3" w:rsidRDefault="008B7544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8B7544" w:rsidRPr="00BA74F3" w:rsidTr="008B7544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255BDB">
            <w:pPr>
              <w:pStyle w:val="a4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ремонт дорог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4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D414DB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D414DB">
              <w:rPr>
                <w:rFonts w:ascii="Arial" w:hAnsi="Arial" w:cs="Arial"/>
              </w:rPr>
              <w:t>4859,64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44" w:rsidRPr="00BA74F3" w:rsidRDefault="008B7544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AA27CC" w:rsidRPr="00BA74F3" w:rsidTr="00031A64">
        <w:trPr>
          <w:trHeight w:val="2208"/>
        </w:trPr>
        <w:tc>
          <w:tcPr>
            <w:tcW w:w="4142" w:type="dxa"/>
            <w:tcBorders>
              <w:top w:val="single" w:sz="4" w:space="0" w:color="auto"/>
              <w:right w:val="single" w:sz="4" w:space="0" w:color="auto"/>
            </w:tcBorders>
          </w:tcPr>
          <w:p w:rsidR="00AA27CC" w:rsidRPr="00BA74F3" w:rsidRDefault="00AA27CC" w:rsidP="00255BDB">
            <w:pPr>
              <w:pStyle w:val="a4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Комплексные мероприятия по организации дорожного движения, в том числе мероприятия по повышению</w:t>
            </w:r>
          </w:p>
          <w:p w:rsidR="00AA27CC" w:rsidRPr="00BA74F3" w:rsidRDefault="00AA27CC" w:rsidP="00255BDB">
            <w:pPr>
              <w:pStyle w:val="a6"/>
              <w:ind w:left="0"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безопасности дорожного движения, снижению перегруженности дорог и (или) их участков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7CC" w:rsidRPr="00BA74F3" w:rsidRDefault="00AA27CC" w:rsidP="00C0008A">
            <w:pPr>
              <w:pStyle w:val="a7"/>
              <w:rPr>
                <w:rFonts w:ascii="Arial" w:hAnsi="Arial" w:cs="Arial"/>
              </w:rPr>
            </w:pPr>
          </w:p>
          <w:p w:rsidR="00AA27CC" w:rsidRPr="00BA74F3" w:rsidRDefault="00AA27CC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7CC" w:rsidRPr="00BA74F3" w:rsidRDefault="00AA27CC" w:rsidP="00C0008A">
            <w:pPr>
              <w:pStyle w:val="a7"/>
              <w:rPr>
                <w:rFonts w:ascii="Arial" w:hAnsi="Arial" w:cs="Arial"/>
              </w:rPr>
            </w:pPr>
          </w:p>
          <w:p w:rsidR="00AA27CC" w:rsidRPr="00BA74F3" w:rsidRDefault="00AA27CC" w:rsidP="00C0008A">
            <w:pPr>
              <w:pStyle w:val="a4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7CC" w:rsidRPr="00BA74F3" w:rsidRDefault="00AA27CC" w:rsidP="00C0008A">
            <w:pPr>
              <w:pStyle w:val="a7"/>
              <w:rPr>
                <w:rFonts w:ascii="Arial" w:hAnsi="Arial" w:cs="Arial"/>
              </w:rPr>
            </w:pPr>
          </w:p>
          <w:p w:rsidR="00AA27CC" w:rsidRPr="00BA74F3" w:rsidRDefault="00AA27CC" w:rsidP="00C0008A">
            <w:pPr>
              <w:pStyle w:val="a4"/>
              <w:ind w:left="83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</w:tcPr>
          <w:p w:rsidR="00AA27CC" w:rsidRPr="00BA74F3" w:rsidRDefault="00AA27CC" w:rsidP="00C0008A">
            <w:pPr>
              <w:pStyle w:val="a7"/>
              <w:rPr>
                <w:rFonts w:ascii="Arial" w:hAnsi="Arial" w:cs="Arial"/>
              </w:rPr>
            </w:pPr>
          </w:p>
          <w:p w:rsidR="00AA27CC" w:rsidRPr="00BA74F3" w:rsidRDefault="00AA27CC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8B7544" w:rsidRPr="00BA74F3" w:rsidTr="008B7544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255BDB">
            <w:pPr>
              <w:pStyle w:val="a4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Мероприятия по обустройству автомобильной стоянки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83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8B7544" w:rsidRPr="00BA74F3" w:rsidTr="008B7544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255BDB">
            <w:pPr>
              <w:pStyle w:val="a4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Мероприятия по мониторингу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4"/>
              <w:ind w:left="69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4"/>
              <w:ind w:left="838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44" w:rsidRPr="00BA74F3" w:rsidRDefault="008B7544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-</w:t>
            </w:r>
          </w:p>
        </w:tc>
      </w:tr>
      <w:tr w:rsidR="008B7544" w:rsidRPr="00BA74F3" w:rsidTr="008B7544">
        <w:tc>
          <w:tcPr>
            <w:tcW w:w="4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255BDB">
            <w:pPr>
              <w:pStyle w:val="a7"/>
              <w:ind w:firstLine="34"/>
              <w:rPr>
                <w:rFonts w:ascii="Arial" w:hAnsi="Arial" w:cs="Arial"/>
              </w:rPr>
            </w:pPr>
          </w:p>
          <w:p w:rsidR="008B7544" w:rsidRPr="00BA74F3" w:rsidRDefault="008B7544" w:rsidP="00255BDB">
            <w:pPr>
              <w:pStyle w:val="a4"/>
              <w:ind w:firstLine="34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8B7544" w:rsidP="00C0008A">
            <w:pPr>
              <w:pStyle w:val="a4"/>
              <w:ind w:left="419"/>
              <w:rPr>
                <w:rFonts w:ascii="Arial" w:hAnsi="Arial" w:cs="Arial"/>
              </w:rPr>
            </w:pPr>
            <w:r w:rsidRPr="00BA74F3">
              <w:rPr>
                <w:rFonts w:ascii="Arial" w:hAnsi="Arial" w:cs="Arial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CB0904" w:rsidP="00C0008A">
            <w:pPr>
              <w:pStyle w:val="a4"/>
              <w:ind w:left="5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8B7544" w:rsidRPr="00BA74F3">
              <w:rPr>
                <w:rFonts w:ascii="Arial" w:hAnsi="Arial" w:cs="Arial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D414DB" w:rsidP="00C0008A">
            <w:pPr>
              <w:pStyle w:val="a4"/>
              <w:ind w:left="559"/>
              <w:rPr>
                <w:rFonts w:ascii="Arial" w:hAnsi="Arial" w:cs="Arial"/>
              </w:rPr>
            </w:pPr>
            <w:r w:rsidRPr="00D414DB">
              <w:rPr>
                <w:rFonts w:ascii="Arial" w:hAnsi="Arial" w:cs="Arial"/>
              </w:rPr>
              <w:t>4859,64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544" w:rsidRPr="00BA74F3" w:rsidRDefault="008B7544" w:rsidP="00C0008A">
            <w:pPr>
              <w:pStyle w:val="a7"/>
              <w:rPr>
                <w:rFonts w:ascii="Arial" w:hAnsi="Arial" w:cs="Arial"/>
              </w:rPr>
            </w:pPr>
          </w:p>
          <w:p w:rsidR="008B7544" w:rsidRPr="00BA74F3" w:rsidRDefault="00CB0904" w:rsidP="00C0008A">
            <w:pPr>
              <w:pStyle w:val="a4"/>
              <w:ind w:left="4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8B7544" w:rsidRPr="00BA74F3">
              <w:rPr>
                <w:rFonts w:ascii="Arial" w:hAnsi="Arial" w:cs="Arial"/>
              </w:rPr>
              <w:t>0</w:t>
            </w:r>
          </w:p>
        </w:tc>
      </w:tr>
    </w:tbl>
    <w:p w:rsidR="008B7544" w:rsidRDefault="008B7544" w:rsidP="008B7544">
      <w:pPr>
        <w:pStyle w:val="a8"/>
        <w:ind w:left="709"/>
        <w:jc w:val="both"/>
        <w:rPr>
          <w:rFonts w:ascii="Arial" w:eastAsia="PMingLiU" w:hAnsi="Arial" w:cs="Arial"/>
        </w:rPr>
      </w:pPr>
    </w:p>
    <w:p w:rsidR="007C30EE" w:rsidRPr="00C7667A" w:rsidRDefault="007C30EE" w:rsidP="007C30EE">
      <w:pPr>
        <w:pStyle w:val="a8"/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  <w:bCs/>
          <w:color w:val="000000"/>
        </w:rPr>
      </w:pPr>
      <w:bookmarkStart w:id="1" w:name="_GoBack"/>
      <w:bookmarkEnd w:id="1"/>
      <w:r w:rsidRPr="00C7667A">
        <w:rPr>
          <w:rFonts w:ascii="Arial" w:hAnsi="Arial" w:cs="Arial"/>
        </w:rPr>
        <w:t xml:space="preserve">Признать утратившим силу постановление администрации </w:t>
      </w:r>
      <w:proofErr w:type="spellStart"/>
      <w:r w:rsidRPr="00C7667A">
        <w:rPr>
          <w:rFonts w:ascii="Arial" w:hAnsi="Arial" w:cs="Arial"/>
        </w:rPr>
        <w:t>Тунгус</w:t>
      </w:r>
      <w:r w:rsidRPr="00C7667A">
        <w:rPr>
          <w:rFonts w:ascii="Arial" w:hAnsi="Arial" w:cs="Arial"/>
        </w:rPr>
        <w:t>овского</w:t>
      </w:r>
      <w:proofErr w:type="spellEnd"/>
      <w:r w:rsidRPr="00C7667A">
        <w:rPr>
          <w:rFonts w:ascii="Arial" w:hAnsi="Arial" w:cs="Arial"/>
        </w:rPr>
        <w:t xml:space="preserve"> сельского поселения от 24.01</w:t>
      </w:r>
      <w:r w:rsidRPr="00C7667A">
        <w:rPr>
          <w:rFonts w:ascii="Arial" w:hAnsi="Arial" w:cs="Arial"/>
        </w:rPr>
        <w:t>.202</w:t>
      </w:r>
      <w:r w:rsidRPr="00C7667A">
        <w:rPr>
          <w:rFonts w:ascii="Arial" w:hAnsi="Arial" w:cs="Arial"/>
        </w:rPr>
        <w:t>5 № 8</w:t>
      </w:r>
      <w:r w:rsidRPr="00C7667A">
        <w:rPr>
          <w:rFonts w:ascii="Arial" w:hAnsi="Arial" w:cs="Arial"/>
        </w:rPr>
        <w:t xml:space="preserve"> «</w:t>
      </w:r>
      <w:r w:rsidRPr="00C7667A">
        <w:rPr>
          <w:rFonts w:ascii="Arial" w:hAnsi="Arial" w:cs="Arial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C7667A">
        <w:rPr>
          <w:rFonts w:ascii="Arial" w:hAnsi="Arial" w:cs="Arial"/>
          <w:bCs/>
          <w:color w:val="000000"/>
        </w:rPr>
        <w:t>Тунгусовского</w:t>
      </w:r>
      <w:proofErr w:type="spellEnd"/>
      <w:r w:rsidRPr="00C7667A">
        <w:rPr>
          <w:rFonts w:ascii="Arial" w:hAnsi="Arial" w:cs="Arial"/>
          <w:bCs/>
          <w:color w:val="000000"/>
        </w:rPr>
        <w:t xml:space="preserve"> сельского поселения от 11.11.2022 № 48 "Об утверждении  муниципальной программы «Комплексное развитие транспортной инфраструктуры муниципального образования «</w:t>
      </w:r>
      <w:proofErr w:type="spellStart"/>
      <w:r w:rsidRPr="00C7667A">
        <w:rPr>
          <w:rFonts w:ascii="Arial" w:hAnsi="Arial" w:cs="Arial"/>
          <w:bCs/>
          <w:color w:val="000000"/>
        </w:rPr>
        <w:t>Тунгусовское</w:t>
      </w:r>
      <w:proofErr w:type="spellEnd"/>
      <w:r w:rsidRPr="00C7667A">
        <w:rPr>
          <w:rFonts w:ascii="Arial" w:hAnsi="Arial" w:cs="Arial"/>
          <w:bCs/>
          <w:color w:val="000000"/>
        </w:rPr>
        <w:t xml:space="preserve"> сельское поселение»» на 2023-2025 годы ";</w:t>
      </w:r>
    </w:p>
    <w:p w:rsidR="007901EE" w:rsidRPr="00C7667A" w:rsidRDefault="00C7667A" w:rsidP="00973CB1">
      <w:pPr>
        <w:pStyle w:val="ConsPlusNormal"/>
        <w:ind w:firstLine="709"/>
        <w:jc w:val="both"/>
        <w:rPr>
          <w:sz w:val="24"/>
          <w:szCs w:val="24"/>
        </w:rPr>
      </w:pPr>
      <w:r w:rsidRPr="00C7667A">
        <w:rPr>
          <w:sz w:val="24"/>
          <w:szCs w:val="24"/>
        </w:rPr>
        <w:t>4</w:t>
      </w:r>
      <w:r w:rsidR="007901EE" w:rsidRPr="00C7667A">
        <w:rPr>
          <w:sz w:val="24"/>
          <w:szCs w:val="24"/>
        </w:rPr>
        <w:t xml:space="preserve">. Опубликовать настоящее постановление в Информационном бюллетене и разместить на официальном сайте </w:t>
      </w:r>
      <w:proofErr w:type="spellStart"/>
      <w:r w:rsidR="007901EE" w:rsidRPr="00C7667A">
        <w:rPr>
          <w:sz w:val="24"/>
          <w:szCs w:val="24"/>
        </w:rPr>
        <w:t>Тунгусовского</w:t>
      </w:r>
      <w:proofErr w:type="spellEnd"/>
      <w:r w:rsidR="007901EE" w:rsidRPr="00C7667A">
        <w:rPr>
          <w:sz w:val="24"/>
          <w:szCs w:val="24"/>
        </w:rPr>
        <w:t xml:space="preserve"> сельского поселения (</w:t>
      </w:r>
      <w:hyperlink r:id="rId6" w:history="1">
        <w:r w:rsidR="007901EE" w:rsidRPr="00C7667A">
          <w:rPr>
            <w:rStyle w:val="a5"/>
            <w:rFonts w:ascii="Arial" w:hAnsi="Arial" w:cs="Arial"/>
            <w:sz w:val="24"/>
            <w:szCs w:val="24"/>
          </w:rPr>
          <w:t>https://tungusovskoe-r69.gosweb.gosuslugi.ru/</w:t>
        </w:r>
      </w:hyperlink>
      <w:r w:rsidR="007901EE" w:rsidRPr="00C7667A">
        <w:rPr>
          <w:sz w:val="24"/>
          <w:szCs w:val="24"/>
        </w:rPr>
        <w:t>).</w:t>
      </w:r>
    </w:p>
    <w:p w:rsidR="007901EE" w:rsidRPr="00C7667A" w:rsidRDefault="00C7667A" w:rsidP="00973CB1">
      <w:pPr>
        <w:ind w:firstLine="709"/>
        <w:rPr>
          <w:rFonts w:ascii="Arial" w:eastAsia="Calibri" w:hAnsi="Arial" w:cs="Arial"/>
          <w:color w:val="000000"/>
        </w:rPr>
      </w:pPr>
      <w:r w:rsidRPr="00C7667A">
        <w:rPr>
          <w:rFonts w:ascii="Arial" w:hAnsi="Arial" w:cs="Arial"/>
        </w:rPr>
        <w:t>5</w:t>
      </w:r>
      <w:r w:rsidR="007901EE" w:rsidRPr="00C7667A">
        <w:rPr>
          <w:rFonts w:ascii="Arial" w:hAnsi="Arial" w:cs="Arial"/>
        </w:rPr>
        <w:t xml:space="preserve">. </w:t>
      </w:r>
      <w:r w:rsidR="007901EE" w:rsidRPr="00C7667A">
        <w:rPr>
          <w:rFonts w:ascii="Arial" w:eastAsia="Calibri" w:hAnsi="Arial" w:cs="Arial"/>
          <w:color w:val="000000"/>
        </w:rPr>
        <w:t>Настоящее постановление вступает в силу после его официального опубликования</w:t>
      </w:r>
      <w:r w:rsidR="007901EE" w:rsidRPr="00C7667A">
        <w:rPr>
          <w:rFonts w:ascii="Arial" w:eastAsia="Courier New" w:hAnsi="Arial" w:cs="Arial"/>
          <w:color w:val="000000"/>
        </w:rPr>
        <w:t>.</w:t>
      </w:r>
    </w:p>
    <w:p w:rsidR="007901EE" w:rsidRPr="009A0B32" w:rsidRDefault="00C7667A" w:rsidP="00973CB1">
      <w:pPr>
        <w:ind w:firstLine="709"/>
        <w:rPr>
          <w:rFonts w:ascii="Arial" w:eastAsia="Calibri" w:hAnsi="Arial" w:cs="Arial"/>
          <w:color w:val="000000"/>
        </w:rPr>
      </w:pPr>
      <w:r w:rsidRPr="00C7667A">
        <w:rPr>
          <w:rFonts w:ascii="Arial" w:eastAsia="Calibri" w:hAnsi="Arial" w:cs="Arial"/>
          <w:color w:val="000000"/>
        </w:rPr>
        <w:t>6</w:t>
      </w:r>
      <w:r w:rsidR="007901EE" w:rsidRPr="00C7667A">
        <w:rPr>
          <w:rFonts w:ascii="Arial" w:eastAsia="Calibri" w:hAnsi="Arial" w:cs="Arial"/>
          <w:color w:val="000000"/>
        </w:rPr>
        <w:t>. Контроль исполнения настоящего постановления оставляю за собой.</w:t>
      </w:r>
    </w:p>
    <w:p w:rsidR="007901EE" w:rsidRDefault="007901EE" w:rsidP="007901EE">
      <w:pPr>
        <w:pStyle w:val="a8"/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</w:p>
    <w:p w:rsidR="007901EE" w:rsidRDefault="007901EE" w:rsidP="007901EE">
      <w:pPr>
        <w:pStyle w:val="a8"/>
        <w:tabs>
          <w:tab w:val="left" w:pos="851"/>
          <w:tab w:val="left" w:pos="993"/>
        </w:tabs>
        <w:ind w:left="0"/>
        <w:jc w:val="both"/>
        <w:rPr>
          <w:rFonts w:ascii="Arial" w:hAnsi="Arial" w:cs="Arial"/>
        </w:rPr>
      </w:pPr>
    </w:p>
    <w:p w:rsidR="00E16802" w:rsidRPr="00EB5A49" w:rsidRDefault="00E16802" w:rsidP="007901EE">
      <w:pPr>
        <w:pStyle w:val="a8"/>
        <w:tabs>
          <w:tab w:val="left" w:pos="851"/>
          <w:tab w:val="left" w:pos="993"/>
        </w:tabs>
        <w:ind w:left="0"/>
        <w:jc w:val="both"/>
        <w:rPr>
          <w:rFonts w:ascii="Arial" w:hAnsi="Arial" w:cs="Arial"/>
        </w:rPr>
      </w:pPr>
    </w:p>
    <w:p w:rsidR="00A0005F" w:rsidRPr="00002989" w:rsidRDefault="007901EE" w:rsidP="00002989">
      <w:pPr>
        <w:ind w:firstLine="0"/>
        <w:rPr>
          <w:rFonts w:ascii="Arial" w:hAnsi="Arial" w:cs="Arial"/>
          <w:color w:val="000000"/>
        </w:rPr>
      </w:pPr>
      <w:r w:rsidRPr="00EB5A49">
        <w:rPr>
          <w:rFonts w:ascii="Arial" w:hAnsi="Arial" w:cs="Arial"/>
          <w:color w:val="000000"/>
        </w:rPr>
        <w:t>Глав</w:t>
      </w:r>
      <w:r>
        <w:rPr>
          <w:rFonts w:ascii="Arial" w:hAnsi="Arial" w:cs="Arial"/>
          <w:color w:val="000000"/>
        </w:rPr>
        <w:t>а</w:t>
      </w:r>
      <w:r w:rsidRPr="00EB5A49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Тунгус</w:t>
      </w:r>
      <w:r w:rsidRPr="00EB5A49">
        <w:rPr>
          <w:rFonts w:ascii="Arial" w:hAnsi="Arial" w:cs="Arial"/>
          <w:color w:val="000000"/>
        </w:rPr>
        <w:t>овск</w:t>
      </w:r>
      <w:r>
        <w:rPr>
          <w:rFonts w:ascii="Arial" w:hAnsi="Arial" w:cs="Arial"/>
          <w:color w:val="000000"/>
        </w:rPr>
        <w:t>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         </w:t>
      </w:r>
      <w:r w:rsidR="004D22B4">
        <w:rPr>
          <w:rFonts w:ascii="Arial" w:hAnsi="Arial" w:cs="Arial"/>
          <w:color w:val="000000"/>
        </w:rPr>
        <w:t xml:space="preserve">                   </w:t>
      </w:r>
      <w:r>
        <w:rPr>
          <w:rFonts w:ascii="Arial" w:hAnsi="Arial" w:cs="Arial"/>
          <w:color w:val="000000"/>
        </w:rPr>
        <w:t xml:space="preserve">                     А.А. Мищенко</w:t>
      </w:r>
    </w:p>
    <w:sectPr w:rsidR="00A0005F" w:rsidRPr="00002989" w:rsidSect="000029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77951"/>
    <w:multiLevelType w:val="hybridMultilevel"/>
    <w:tmpl w:val="2E3628C2"/>
    <w:lvl w:ilvl="0" w:tplc="8834A6C4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CA"/>
    <w:rsid w:val="00002989"/>
    <w:rsid w:val="00046496"/>
    <w:rsid w:val="000C475F"/>
    <w:rsid w:val="000F616B"/>
    <w:rsid w:val="00176F5C"/>
    <w:rsid w:val="001F3731"/>
    <w:rsid w:val="00205BF4"/>
    <w:rsid w:val="00215C24"/>
    <w:rsid w:val="002303CE"/>
    <w:rsid w:val="00255BDB"/>
    <w:rsid w:val="002C4C15"/>
    <w:rsid w:val="002C720A"/>
    <w:rsid w:val="00310318"/>
    <w:rsid w:val="00342C31"/>
    <w:rsid w:val="003673F3"/>
    <w:rsid w:val="003862B7"/>
    <w:rsid w:val="003C2888"/>
    <w:rsid w:val="00405A93"/>
    <w:rsid w:val="0043476C"/>
    <w:rsid w:val="004613DF"/>
    <w:rsid w:val="004C3ACA"/>
    <w:rsid w:val="004C48AF"/>
    <w:rsid w:val="004D22B4"/>
    <w:rsid w:val="004F0EB6"/>
    <w:rsid w:val="004F2293"/>
    <w:rsid w:val="00544BC4"/>
    <w:rsid w:val="00556745"/>
    <w:rsid w:val="005669C9"/>
    <w:rsid w:val="005A154A"/>
    <w:rsid w:val="005F73E0"/>
    <w:rsid w:val="00604A22"/>
    <w:rsid w:val="00615046"/>
    <w:rsid w:val="00631682"/>
    <w:rsid w:val="006502F4"/>
    <w:rsid w:val="006A5184"/>
    <w:rsid w:val="006D4ACD"/>
    <w:rsid w:val="006F7DCF"/>
    <w:rsid w:val="00725B91"/>
    <w:rsid w:val="00767A81"/>
    <w:rsid w:val="007901EE"/>
    <w:rsid w:val="007A03A0"/>
    <w:rsid w:val="007C30EE"/>
    <w:rsid w:val="008106C7"/>
    <w:rsid w:val="00827274"/>
    <w:rsid w:val="00870C02"/>
    <w:rsid w:val="008B5DA9"/>
    <w:rsid w:val="008B7544"/>
    <w:rsid w:val="008D0C56"/>
    <w:rsid w:val="008E1DE2"/>
    <w:rsid w:val="00936F1C"/>
    <w:rsid w:val="00950F70"/>
    <w:rsid w:val="00973CB1"/>
    <w:rsid w:val="00A0005F"/>
    <w:rsid w:val="00A25A36"/>
    <w:rsid w:val="00A37EA2"/>
    <w:rsid w:val="00A474B6"/>
    <w:rsid w:val="00A6364D"/>
    <w:rsid w:val="00AA27CC"/>
    <w:rsid w:val="00AD3850"/>
    <w:rsid w:val="00AD5462"/>
    <w:rsid w:val="00B72305"/>
    <w:rsid w:val="00B961FC"/>
    <w:rsid w:val="00BA74F3"/>
    <w:rsid w:val="00C7667A"/>
    <w:rsid w:val="00C83384"/>
    <w:rsid w:val="00CB0904"/>
    <w:rsid w:val="00CD5786"/>
    <w:rsid w:val="00CD582B"/>
    <w:rsid w:val="00CE02A3"/>
    <w:rsid w:val="00CE421E"/>
    <w:rsid w:val="00CE7B73"/>
    <w:rsid w:val="00D414DB"/>
    <w:rsid w:val="00D63AAF"/>
    <w:rsid w:val="00D9096F"/>
    <w:rsid w:val="00DA7A07"/>
    <w:rsid w:val="00DC0EA5"/>
    <w:rsid w:val="00E16802"/>
    <w:rsid w:val="00E1757D"/>
    <w:rsid w:val="00E42964"/>
    <w:rsid w:val="00E65865"/>
    <w:rsid w:val="00E8496F"/>
    <w:rsid w:val="00F107B7"/>
    <w:rsid w:val="00F339C4"/>
    <w:rsid w:val="00F451F9"/>
    <w:rsid w:val="00F630C2"/>
    <w:rsid w:val="00F74AE8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3AC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A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4C3ACA"/>
    <w:rPr>
      <w:b w:val="0"/>
      <w:bCs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4C3ACA"/>
    <w:pPr>
      <w:ind w:firstLine="0"/>
      <w:jc w:val="left"/>
    </w:pPr>
  </w:style>
  <w:style w:type="character" w:styleId="a5">
    <w:name w:val="Hyperlink"/>
    <w:rsid w:val="004C3ACA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Стандартный HTML Знак"/>
    <w:link w:val="HTML0"/>
    <w:locked/>
    <w:rsid w:val="004C3ACA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4C3A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4C3ACA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a6">
    <w:name w:val="Текст (справка)"/>
    <w:basedOn w:val="a"/>
    <w:next w:val="a"/>
    <w:uiPriority w:val="99"/>
    <w:rsid w:val="004C3ACA"/>
    <w:pPr>
      <w:ind w:left="170" w:right="170" w:firstLine="0"/>
      <w:jc w:val="left"/>
    </w:pPr>
  </w:style>
  <w:style w:type="paragraph" w:customStyle="1" w:styleId="a7">
    <w:name w:val="Нормальный (таблица)"/>
    <w:basedOn w:val="a"/>
    <w:next w:val="a"/>
    <w:uiPriority w:val="99"/>
    <w:rsid w:val="004C3ACA"/>
    <w:pPr>
      <w:ind w:firstLine="0"/>
    </w:pPr>
  </w:style>
  <w:style w:type="paragraph" w:styleId="a8">
    <w:name w:val="List Paragraph"/>
    <w:basedOn w:val="a"/>
    <w:uiPriority w:val="34"/>
    <w:qFormat/>
    <w:rsid w:val="007901E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790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901E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реквизитПодпись"/>
    <w:basedOn w:val="a"/>
    <w:rsid w:val="00936F1C"/>
    <w:pPr>
      <w:widowControl/>
      <w:tabs>
        <w:tab w:val="left" w:pos="6804"/>
      </w:tabs>
      <w:suppressAutoHyphens/>
      <w:autoSpaceDE/>
      <w:autoSpaceDN/>
      <w:adjustRightInd/>
      <w:spacing w:before="360"/>
      <w:ind w:firstLine="0"/>
      <w:jc w:val="left"/>
    </w:pPr>
    <w:rPr>
      <w:rFonts w:ascii="Times New Roman" w:hAnsi="Times New Roman" w:cs="Times New Roman"/>
      <w:szCs w:val="20"/>
      <w:lang w:eastAsia="ar-SA"/>
    </w:rPr>
  </w:style>
  <w:style w:type="paragraph" w:styleId="aa">
    <w:name w:val="Body Text Indent"/>
    <w:basedOn w:val="a"/>
    <w:link w:val="ab"/>
    <w:rsid w:val="00936F1C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936F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39"/>
    <w:rsid w:val="00E1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3AC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A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4C3ACA"/>
    <w:rPr>
      <w:b w:val="0"/>
      <w:bCs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4C3ACA"/>
    <w:pPr>
      <w:ind w:firstLine="0"/>
      <w:jc w:val="left"/>
    </w:pPr>
  </w:style>
  <w:style w:type="character" w:styleId="a5">
    <w:name w:val="Hyperlink"/>
    <w:rsid w:val="004C3ACA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Стандартный HTML Знак"/>
    <w:link w:val="HTML0"/>
    <w:locked/>
    <w:rsid w:val="004C3ACA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4C3A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4C3ACA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a6">
    <w:name w:val="Текст (справка)"/>
    <w:basedOn w:val="a"/>
    <w:next w:val="a"/>
    <w:uiPriority w:val="99"/>
    <w:rsid w:val="004C3ACA"/>
    <w:pPr>
      <w:ind w:left="170" w:right="170" w:firstLine="0"/>
      <w:jc w:val="left"/>
    </w:pPr>
  </w:style>
  <w:style w:type="paragraph" w:customStyle="1" w:styleId="a7">
    <w:name w:val="Нормальный (таблица)"/>
    <w:basedOn w:val="a"/>
    <w:next w:val="a"/>
    <w:uiPriority w:val="99"/>
    <w:rsid w:val="004C3ACA"/>
    <w:pPr>
      <w:ind w:firstLine="0"/>
    </w:pPr>
  </w:style>
  <w:style w:type="paragraph" w:styleId="a8">
    <w:name w:val="List Paragraph"/>
    <w:basedOn w:val="a"/>
    <w:uiPriority w:val="34"/>
    <w:qFormat/>
    <w:rsid w:val="007901E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7901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901E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реквизитПодпись"/>
    <w:basedOn w:val="a"/>
    <w:rsid w:val="00936F1C"/>
    <w:pPr>
      <w:widowControl/>
      <w:tabs>
        <w:tab w:val="left" w:pos="6804"/>
      </w:tabs>
      <w:suppressAutoHyphens/>
      <w:autoSpaceDE/>
      <w:autoSpaceDN/>
      <w:adjustRightInd/>
      <w:spacing w:before="360"/>
      <w:ind w:firstLine="0"/>
      <w:jc w:val="left"/>
    </w:pPr>
    <w:rPr>
      <w:rFonts w:ascii="Times New Roman" w:hAnsi="Times New Roman" w:cs="Times New Roman"/>
      <w:szCs w:val="20"/>
      <w:lang w:eastAsia="ar-SA"/>
    </w:rPr>
  </w:style>
  <w:style w:type="paragraph" w:styleId="aa">
    <w:name w:val="Body Text Indent"/>
    <w:basedOn w:val="a"/>
    <w:link w:val="ab"/>
    <w:rsid w:val="00936F1C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936F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39"/>
    <w:rsid w:val="00E1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ngusovs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Бабенков</dc:creator>
  <cp:keywords/>
  <dc:description/>
  <cp:lastModifiedBy>User</cp:lastModifiedBy>
  <cp:revision>93</cp:revision>
  <dcterms:created xsi:type="dcterms:W3CDTF">2025-01-29T04:56:00Z</dcterms:created>
  <dcterms:modified xsi:type="dcterms:W3CDTF">2025-04-17T10:35:00Z</dcterms:modified>
</cp:coreProperties>
</file>