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Что такое коронавирус и как происходит заражение?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Новый коронавирус – респираторный вирус. Он передается главным образом воздушно-капельным путем в результате вдыхания капель, выделяемых из дыхательных путей больного, например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Какие симптомы у коронавируса?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Основные симптомы коронавируса:</w:t>
      </w:r>
      <w:r w:rsidRPr="00A32C1F">
        <w:rPr>
          <w:rFonts w:ascii="Times New Roman" w:hAnsi="Times New Roman" w:cs="Times New Roman"/>
          <w:sz w:val="24"/>
          <w:szCs w:val="24"/>
        </w:rPr>
        <w:t xml:space="preserve"> повышенная температура, чихание, кашель, затрудненное дыхание.В подавляющем большинстве случаев данные симптомы связаны не с коронавирусом, а с обычной ОРВИ.</w:t>
      </w:r>
    </w:p>
    <w:p w:rsid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Как передается коронавирус?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</w:t>
      </w:r>
      <w:r w:rsidRPr="009D722F">
        <w:rPr>
          <w:rFonts w:ascii="Times New Roman" w:hAnsi="Times New Roman" w:cs="Times New Roman"/>
          <w:sz w:val="24"/>
          <w:szCs w:val="24"/>
        </w:rPr>
        <w:t>Пути передачи: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1. Воздушно-капельный (выделение вируса происходит при кашле, чихании, разговоре)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2. Контактно-бытовой (через предметы обихода)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Какие меры по профилактике коронавируса существуют?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Самое важное, что можно сделать, чтобы защитить себя, — это соблюдать правила личной гигиены и сократить посещения общественных и людных мест.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Держите руки в чистоте, часто мойте их водой с мылом или используйте дезинфицирующее средство.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Носите с собой одноразовые салфетки и всегда прикрывайте нос и рот, когда вы кашляете или чихаете.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Объясните детям, как распространяются микробы и почему важна хорошая гигиена рук и лица. Расскажите детям о профилактике коронавируса.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Часто проветривайте помещения.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>Если вы обнаружили симптомы, схожие с теми, которые вызывает коронавирус, оставайтесь дома и вызывайте врача.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Помогают ли маски при инфекционных заболеваниях?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Использование одноразовой медицинской маски снижает риск заболевания вирусными инфекциями, которые передаются воздушно-капельным путем (при кашле, чихании). Для больных ОРВИ ношение маски обязательно, маску несколько раз в день нужно менять.</w:t>
      </w:r>
    </w:p>
    <w:p w:rsid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В течение какого времени могут проявиться симптомы новой коронавирусной инфекции?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</w:t>
      </w:r>
      <w:r w:rsidRPr="009D722F">
        <w:rPr>
          <w:rFonts w:ascii="Times New Roman" w:hAnsi="Times New Roman" w:cs="Times New Roman"/>
          <w:sz w:val="24"/>
          <w:szCs w:val="24"/>
        </w:rPr>
        <w:t>Симптомы могут проявиться в течение 14 дней после контакта с инфекционным больным.</w:t>
      </w:r>
    </w:p>
    <w:p w:rsid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2F" w:rsidRPr="009D722F" w:rsidRDefault="009D722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Какие осложнения могут быть после коронавирусной инфекции?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Новая коронавирусная инфекция относится к острым респираторным вирусным инфекциям (ОРВИ) и осложнения у нее могут быть такие же, как и у других ОРВИ - пневмония, бронхит, синусит и другие.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Где сделать вакцинацию от коронавируса?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В настоящее время вакцины для профилактики заражения новым коронавирусом не разработано, российские и зарубежные учёные ведут её разработку.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Где я могу сдать анализ на коронавирус?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Самостоятельная сдача анализов на коронавирус не предусмотрена! Обследованию подлежат: 1) прибывшие в течение последних 14 дней из стран с неблагополучной эпидемиологической ситуацией (Китай, Корея, Иран), 2) лица с признаками ОРВИ, прибывшие из стран, где зафиксирован случаи заболевания*, 3) лица, контактировавшие с заболевшим коронавирусной инфекцией. Пробу для анализа берет медицинский работник. Во всех остальных случаях анализ не проводится. Лаборатории частных медицинских организаций не проводят исследования на выявление новой коронавирусной инфекции.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*список стран размещается на сайте Роспотребнадзора РФ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Тест на наличие коронавируса проводится по желанию или по показаниям?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Тест на наличие коронавируса назначается только по показаниям и исключительно врачом медицинской организации (поликлиники, больницы или скорой медицинской помощи). Обследованию подлежат: 1) пересекшие в течение последних 14 дней границу одной из стран с неблагополучной эпидемиологической ситуацией (сегодня практически все страны мира), 2) лица с признаками ОРВИ, прибывшие из стран, где зафиксированы случаи заболевания*, 3) лица, контактировавшие с заболевшим коронавирусной инфекцией. Также лица с диагнозом "пневмония". В ряде субъектов анализы могут сдать все желающие. Пробу для анализа возьмет медицинский работник.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*список стран размещается на сайте Роспотребнадзора РФ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Как мне понять, что мне нужно на карантин?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Режим самоизоляции, даже при отсутствии каких-либо симптомов, необходимо соблюдать только гражданам, прибывшим из Китая, Южной Кореи, Ирана, Италии, Испании, Германии, Франции. Вы прибыли из одной из этих стран? Если да и если для соблюдения режима самоизоляции вам необходим больничный, звоните на горячую линию областного департамента здравоохранения 8-800-350-8850 или (3822) 516-616. При наличии признаков ОРВИ необходимо вызвать врача на дом, врач назначит лечение.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Сколько длится карантин?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Карантин длится 14 дней с момента пересечения границы или с даты контакта с заболевшим новой коронавирусной инфекцией.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Что нельзя делать во время карантина?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Нельзя покидать место своего проживания, посещать учебу и работу. Если вам нужен больничный лист, обратитесь на горячую линию в вашем регионе. Риск инфицирования членов семьи снижается, если соблюдать основные гигиенические требования - использовать маску, индивидуальную посуду, часто мыть руки и пользоваться кожными антисептиками, регулярно проветривать помещения.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Сколько времени будут продолжаться ежедневные посещения врачами?</w:t>
      </w:r>
    </w:p>
    <w:p w:rsidR="00A32C1F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Число визитов врача определяется в каждом случае индивидуально в течение всего периода карантина (14 дней).</w:t>
      </w:r>
    </w:p>
    <w:p w:rsid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C1F" w:rsidRPr="00E40AE9" w:rsidRDefault="00A32C1F" w:rsidP="00A3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AE9">
        <w:rPr>
          <w:rFonts w:ascii="Times New Roman" w:hAnsi="Times New Roman" w:cs="Times New Roman"/>
          <w:b/>
          <w:sz w:val="24"/>
          <w:szCs w:val="24"/>
        </w:rPr>
        <w:t>Что мне делать, если я прилетел из страны с неблагополучной эпидситуацией, и у меня поднялась температура?</w:t>
      </w:r>
      <w:bookmarkStart w:id="0" w:name="_GoBack"/>
      <w:bookmarkEnd w:id="0"/>
    </w:p>
    <w:p w:rsidR="00947A48" w:rsidRPr="00A32C1F" w:rsidRDefault="00A32C1F" w:rsidP="00A32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C1F">
        <w:rPr>
          <w:rFonts w:ascii="Times New Roman" w:hAnsi="Times New Roman" w:cs="Times New Roman"/>
          <w:sz w:val="24"/>
          <w:szCs w:val="24"/>
        </w:rPr>
        <w:t xml:space="preserve"> Если у Вас признаки ОРВИ (лихорадка, кашель и др.) незамедлительно вызывайте врача на дом или "скорую помощь"!</w:t>
      </w:r>
    </w:p>
    <w:sectPr w:rsidR="00947A48" w:rsidRPr="00A32C1F" w:rsidSect="00A32C1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91448D"/>
    <w:rsid w:val="0091448D"/>
    <w:rsid w:val="00947A48"/>
    <w:rsid w:val="009D722F"/>
    <w:rsid w:val="00A32C1F"/>
    <w:rsid w:val="00A8484F"/>
    <w:rsid w:val="00E40AE9"/>
    <w:rsid w:val="00E4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0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1659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304287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1981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5837591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2281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3330716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59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645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8363062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4273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17874299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77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2179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2052619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7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1521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2431482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0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9266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922297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5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5175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15794845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2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5816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16017137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690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7921383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2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200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1924216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21020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6786999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845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3895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  <w:div w:id="13004526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4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2482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single" w:sz="6" w:space="20" w:color="E8E8E8"/>
                    <w:bottom w:val="single" w:sz="6" w:space="14" w:color="E8E8E8"/>
                    <w:right w:val="single" w:sz="6" w:space="20" w:color="E8E8E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Company>Home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Курмышова</dc:creator>
  <cp:lastModifiedBy>Ypravdelami</cp:lastModifiedBy>
  <cp:revision>2</cp:revision>
  <dcterms:created xsi:type="dcterms:W3CDTF">2020-04-01T09:10:00Z</dcterms:created>
  <dcterms:modified xsi:type="dcterms:W3CDTF">2020-04-01T09:10:00Z</dcterms:modified>
</cp:coreProperties>
</file>