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B" w:rsidRDefault="008E4BAB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8E4BAB" w:rsidRDefault="008E4BAB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proofErr w:type="spellStart"/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>ого</w:t>
      </w:r>
      <w:proofErr w:type="spellEnd"/>
      <w:r w:rsidRPr="002652E9">
        <w:rPr>
          <w:sz w:val="26"/>
          <w:szCs w:val="26"/>
        </w:rPr>
        <w:t xml:space="preserve"> сельского поселения </w:t>
      </w:r>
    </w:p>
    <w:p w:rsidR="008E4BAB" w:rsidRDefault="008E4BAB" w:rsidP="005A79CD">
      <w:pPr>
        <w:jc w:val="center"/>
        <w:rPr>
          <w:sz w:val="26"/>
          <w:szCs w:val="26"/>
        </w:rPr>
      </w:pPr>
    </w:p>
    <w:p w:rsidR="008E4BAB" w:rsidRPr="00FC79F4" w:rsidRDefault="008E4BAB" w:rsidP="00FC79F4">
      <w:pPr>
        <w:jc w:val="both"/>
      </w:pPr>
      <w:r>
        <w:tab/>
        <w:t>В</w:t>
      </w:r>
      <w:r w:rsidRPr="003A2EBA">
        <w:t>несени</w:t>
      </w:r>
      <w:r>
        <w:t>е</w:t>
      </w:r>
      <w:r w:rsidRPr="003A2EBA">
        <w:t xml:space="preserve"> изменений в решение </w:t>
      </w:r>
      <w:proofErr w:type="spellStart"/>
      <w:r w:rsidRPr="003A2EBA">
        <w:t>СоветаТунгусовского</w:t>
      </w:r>
      <w:proofErr w:type="spellEnd"/>
      <w:r w:rsidRPr="003A2EBA">
        <w:t xml:space="preserve"> с</w:t>
      </w:r>
      <w:r>
        <w:t xml:space="preserve">ельского поселения от </w:t>
      </w:r>
      <w:r w:rsidR="005F746D">
        <w:t>13</w:t>
      </w:r>
      <w:r w:rsidRPr="00AA4813">
        <w:t>.12.202</w:t>
      </w:r>
      <w:r>
        <w:t>1</w:t>
      </w:r>
      <w:r w:rsidRPr="00AA4813">
        <w:t xml:space="preserve"> № </w:t>
      </w:r>
      <w:r w:rsidR="005F746D">
        <w:t>9</w:t>
      </w:r>
      <w:r w:rsidRPr="00BB3194">
        <w:rPr>
          <w:b/>
          <w:sz w:val="28"/>
          <w:szCs w:val="28"/>
        </w:rPr>
        <w:t xml:space="preserve"> </w:t>
      </w:r>
      <w:r w:rsidRPr="00FC79F4">
        <w:t>Об утверждении бюджета муниципального образования «</w:t>
      </w:r>
      <w:proofErr w:type="spellStart"/>
      <w:r w:rsidRPr="00FC79F4">
        <w:t>Тунгусовское</w:t>
      </w:r>
      <w:proofErr w:type="spellEnd"/>
      <w:r w:rsidRPr="00FC79F4">
        <w:t xml:space="preserve"> сельское поселение» на 202</w:t>
      </w:r>
      <w:r w:rsidR="005F746D">
        <w:t>3</w:t>
      </w:r>
      <w:r w:rsidRPr="00FC79F4">
        <w:t xml:space="preserve"> год и на плановый период 202</w:t>
      </w:r>
      <w:r w:rsidR="005F746D">
        <w:t>4</w:t>
      </w:r>
      <w:r w:rsidRPr="00FC79F4">
        <w:t xml:space="preserve"> и 202</w:t>
      </w:r>
      <w:r w:rsidR="005F746D">
        <w:t>5</w:t>
      </w:r>
      <w:r w:rsidRPr="00FC79F4">
        <w:t xml:space="preserve"> годов</w:t>
      </w:r>
      <w:r>
        <w:t>:</w:t>
      </w:r>
    </w:p>
    <w:p w:rsidR="008E4BAB" w:rsidRDefault="008E4BAB" w:rsidP="003A2EBA">
      <w:pPr>
        <w:jc w:val="both"/>
      </w:pPr>
      <w:r w:rsidRPr="006709A1">
        <w:t xml:space="preserve">Доходная часть: </w:t>
      </w:r>
    </w:p>
    <w:p w:rsidR="008E4BAB" w:rsidRDefault="008E4BAB" w:rsidP="00481408">
      <w:pPr>
        <w:jc w:val="both"/>
      </w:pPr>
      <w:r>
        <w:t>Доходная часть бюджета 202</w:t>
      </w:r>
      <w:r w:rsidR="00CA6586">
        <w:t>3</w:t>
      </w:r>
      <w:r>
        <w:t xml:space="preserve"> год за  увеличена на </w:t>
      </w:r>
      <w:r w:rsidR="005F746D">
        <w:t>781,2</w:t>
      </w:r>
      <w:r>
        <w:t xml:space="preserve"> тыс.</w:t>
      </w:r>
      <w:r w:rsidRPr="00FC79F4">
        <w:t xml:space="preserve"> </w:t>
      </w:r>
      <w:r>
        <w:t>руб., в т.ч.</w:t>
      </w:r>
    </w:p>
    <w:p w:rsidR="008E4BAB" w:rsidRPr="00AA4813" w:rsidRDefault="008E4BAB" w:rsidP="003A2EBA">
      <w:pPr>
        <w:jc w:val="both"/>
      </w:pPr>
      <w:r>
        <w:t xml:space="preserve">- </w:t>
      </w:r>
      <w:r w:rsidRPr="00C70B71">
        <w:rPr>
          <w:bCs/>
          <w:iCs/>
        </w:rPr>
        <w:t xml:space="preserve">Прочие субсидии бюджетам сельских поселений </w:t>
      </w:r>
      <w:r w:rsidRPr="00C70B71">
        <w:t xml:space="preserve"> на обеспечение условий для развития физической культуры и массового спорта</w:t>
      </w:r>
      <w:r>
        <w:t xml:space="preserve"> на </w:t>
      </w:r>
      <w:r w:rsidR="005F746D">
        <w:t xml:space="preserve">14,4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FC79F4">
      <w:pPr>
        <w:jc w:val="both"/>
      </w:pPr>
      <w:r w:rsidRPr="00FC79F4">
        <w:t xml:space="preserve">- </w:t>
      </w:r>
      <w:r w:rsidRPr="00FC79F4">
        <w:rPr>
          <w:bCs/>
          <w:iCs/>
        </w:rPr>
        <w:t>Прочие субсидии бюджетам сельских поселений</w:t>
      </w:r>
      <w:r w:rsidRPr="00FC79F4">
        <w:t xml:space="preserve"> на капитальный ремонт и (или) ремонт автомобильных дорог общего пользования местного значения в границах </w:t>
      </w:r>
      <w:proofErr w:type="spellStart"/>
      <w:r w:rsidRPr="00FC79F4">
        <w:t>Молчановского</w:t>
      </w:r>
      <w:proofErr w:type="spellEnd"/>
      <w:r w:rsidRPr="00FC79F4">
        <w:t xml:space="preserve"> района </w:t>
      </w:r>
      <w:r>
        <w:t xml:space="preserve">на </w:t>
      </w:r>
      <w:r w:rsidR="005F746D">
        <w:t>0,2</w:t>
      </w:r>
      <w:r>
        <w:t xml:space="preserve"> 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FC79F4">
      <w:pPr>
        <w:jc w:val="both"/>
      </w:pPr>
      <w:r>
        <w:t xml:space="preserve">- </w:t>
      </w:r>
      <w:r w:rsidRPr="00FC79F4">
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</w:r>
      <w:r>
        <w:t xml:space="preserve"> на </w:t>
      </w:r>
      <w:r w:rsidR="005F746D">
        <w:t>29,2</w:t>
      </w:r>
      <w:r w:rsidRPr="00FC79F4">
        <w:t xml:space="preserve">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FC79F4">
      <w:pPr>
        <w:jc w:val="both"/>
      </w:pPr>
      <w:r>
        <w:t xml:space="preserve">- </w:t>
      </w:r>
      <w:r w:rsidRPr="00C70B71">
        <w:rPr>
          <w:bCs/>
          <w:iCs/>
        </w:rPr>
        <w:t xml:space="preserve">Субвенции на </w:t>
      </w:r>
      <w:r w:rsidRPr="00C70B71">
        <w:rPr>
          <w:rFonts w:cs="Calibri"/>
        </w:rPr>
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</w:r>
      <w:r>
        <w:rPr>
          <w:rFonts w:cs="Calibri"/>
        </w:rPr>
        <w:t xml:space="preserve"> на </w:t>
      </w:r>
      <w:r w:rsidR="005F746D">
        <w:rPr>
          <w:rFonts w:cs="Calibri"/>
        </w:rPr>
        <w:t>891,0</w:t>
      </w:r>
      <w:r>
        <w:rPr>
          <w:rFonts w:cs="Calibri"/>
        </w:rPr>
        <w:t xml:space="preserve">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5F746D" w:rsidRPr="005F746D" w:rsidRDefault="005F746D" w:rsidP="00FC79F4">
      <w:pPr>
        <w:jc w:val="both"/>
      </w:pPr>
      <w:r>
        <w:t xml:space="preserve">- </w:t>
      </w:r>
      <w:r>
        <w:rPr>
          <w:bCs/>
        </w:rPr>
        <w:t>С</w:t>
      </w:r>
      <w:r w:rsidRPr="005F746D">
        <w:rPr>
          <w:bCs/>
        </w:rPr>
        <w:t>убсидий</w:t>
      </w:r>
      <w:r w:rsidRPr="005F746D">
        <w:rPr>
          <w:rFonts w:ascii="PT Astra Serif" w:hAnsi="PT Astra Serif"/>
          <w:b/>
        </w:rPr>
        <w:t xml:space="preserve"> </w:t>
      </w:r>
      <w:r w:rsidRPr="005F746D">
        <w:rPr>
          <w:bCs/>
        </w:rPr>
        <w:t>местным бюджетам на подготовку проектов изменений в генеральные планы, правила землепользования и застройки на 2023 год</w:t>
      </w:r>
      <w:r>
        <w:rPr>
          <w:bCs/>
        </w:rPr>
        <w:t xml:space="preserve"> на 760,0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FC79F4">
      <w:pPr>
        <w:jc w:val="both"/>
      </w:pPr>
      <w:r>
        <w:t xml:space="preserve">- </w:t>
      </w:r>
      <w:r w:rsidRPr="00C70B71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5F746D">
        <w:t xml:space="preserve"> уменьшена</w:t>
      </w:r>
      <w:r>
        <w:t xml:space="preserve"> на </w:t>
      </w:r>
      <w:r w:rsidR="005F746D">
        <w:t>-908,3</w:t>
      </w:r>
      <w:r>
        <w:t xml:space="preserve"> тыс. руб.;</w:t>
      </w:r>
    </w:p>
    <w:p w:rsidR="008E4BAB" w:rsidRPr="00C771A4" w:rsidRDefault="008E4BAB" w:rsidP="00C70B71">
      <w:pPr>
        <w:jc w:val="both"/>
      </w:pPr>
      <w:r>
        <w:t xml:space="preserve">- </w:t>
      </w:r>
      <w:r w:rsidRPr="00606813">
        <w:rPr>
          <w:sz w:val="23"/>
          <w:szCs w:val="23"/>
        </w:rPr>
        <w:t>Акцизы по подакцизным товарам (продукции), производимым на территории Российской Федерации</w:t>
      </w:r>
      <w:r w:rsidR="005F746D">
        <w:rPr>
          <w:sz w:val="23"/>
          <w:szCs w:val="23"/>
        </w:rPr>
        <w:t xml:space="preserve"> уменьшены </w:t>
      </w:r>
      <w:r>
        <w:rPr>
          <w:sz w:val="23"/>
          <w:szCs w:val="23"/>
        </w:rPr>
        <w:t xml:space="preserve"> на </w:t>
      </w:r>
      <w:r w:rsidR="005F746D">
        <w:rPr>
          <w:sz w:val="23"/>
          <w:szCs w:val="23"/>
        </w:rPr>
        <w:t>-5,3</w:t>
      </w:r>
      <w:r>
        <w:rPr>
          <w:sz w:val="23"/>
          <w:szCs w:val="23"/>
        </w:rPr>
        <w:t xml:space="preserve"> тыс. руб.</w:t>
      </w:r>
    </w:p>
    <w:p w:rsidR="008E4BAB" w:rsidRDefault="008E4BAB" w:rsidP="00481408">
      <w:pPr>
        <w:jc w:val="both"/>
        <w:rPr>
          <w:lang w:val="en-US"/>
        </w:rPr>
      </w:pPr>
      <w:r w:rsidRPr="006709A1">
        <w:t>Расходная часть</w:t>
      </w:r>
      <w:r>
        <w:t xml:space="preserve"> на 202</w:t>
      </w:r>
      <w:r w:rsidR="00EB54C6">
        <w:t>3</w:t>
      </w:r>
      <w:r>
        <w:t xml:space="preserve"> год</w:t>
      </w:r>
      <w:r w:rsidRPr="006709A1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540"/>
        <w:gridCol w:w="697"/>
        <w:gridCol w:w="1250"/>
        <w:gridCol w:w="516"/>
        <w:gridCol w:w="1004"/>
        <w:gridCol w:w="1004"/>
        <w:gridCol w:w="780"/>
      </w:tblGrid>
      <w:tr w:rsidR="00EB54C6" w:rsidRPr="001314EA" w:rsidTr="00EB54C6">
        <w:trPr>
          <w:trHeight w:val="630"/>
        </w:trPr>
        <w:tc>
          <w:tcPr>
            <w:tcW w:w="2301" w:type="pct"/>
            <w:shd w:val="clear" w:color="auto" w:fill="auto"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75" w:type="pct"/>
            <w:vAlign w:val="center"/>
          </w:tcPr>
          <w:p w:rsidR="00EB54C6" w:rsidRPr="001314EA" w:rsidRDefault="00EB54C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№9 от 13.12.22</w:t>
            </w:r>
            <w:r w:rsidRPr="001314E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№15 от 30.12.22</w:t>
            </w:r>
            <w:r w:rsidRPr="001314E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vAlign w:val="bottom"/>
          </w:tcPr>
          <w:p w:rsidR="00EB54C6" w:rsidRDefault="00EB54C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EB54C6" w:rsidRPr="001314EA" w:rsidRDefault="00EB54C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B54C6" w:rsidRPr="001314EA" w:rsidTr="00EB54C6">
        <w:trPr>
          <w:trHeight w:val="39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</w:t>
            </w:r>
            <w:r w:rsidR="00CA658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12 217,7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+781,</w:t>
            </w:r>
            <w:r w:rsidR="00CA658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B54C6" w:rsidRPr="001314EA" w:rsidTr="00EB54C6">
        <w:trPr>
          <w:trHeight w:val="31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314EA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11435,5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12 216,7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+781,2</w:t>
            </w:r>
          </w:p>
        </w:tc>
      </w:tr>
      <w:tr w:rsidR="00EB54C6" w:rsidRPr="001314EA" w:rsidTr="00EB54C6">
        <w:trPr>
          <w:trHeight w:val="28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5671,5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5 671,5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47"/>
        </w:trPr>
        <w:tc>
          <w:tcPr>
            <w:tcW w:w="2301" w:type="pct"/>
            <w:shd w:val="clear" w:color="auto" w:fill="auto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871,8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696"/>
        </w:trPr>
        <w:tc>
          <w:tcPr>
            <w:tcW w:w="2301" w:type="pct"/>
            <w:shd w:val="clear" w:color="auto" w:fill="auto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871,8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871,8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994"/>
        </w:trPr>
        <w:tc>
          <w:tcPr>
            <w:tcW w:w="2301" w:type="pct"/>
            <w:shd w:val="clear" w:color="auto" w:fill="auto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871,8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70"/>
        </w:trPr>
        <w:tc>
          <w:tcPr>
            <w:tcW w:w="2301" w:type="pct"/>
            <w:shd w:val="clear" w:color="auto" w:fill="auto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871,8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69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314EA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4 736,3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70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4 736,3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2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4 736,3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86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9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2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637,0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1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637,0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5"/>
        </w:trPr>
        <w:tc>
          <w:tcPr>
            <w:tcW w:w="2301" w:type="pct"/>
            <w:shd w:val="clear" w:color="auto" w:fill="auto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3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12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69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6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19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0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6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1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33,4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2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33,4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1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33,4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5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1,2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5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1,2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6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1,2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0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2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13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6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19,2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9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19,2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0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19,2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70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1314EA">
              <w:rPr>
                <w:sz w:val="20"/>
                <w:szCs w:val="20"/>
              </w:rPr>
              <w:t>Тунгусовском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сельском поселения на 2021-2023 </w:t>
            </w:r>
            <w:proofErr w:type="spellStart"/>
            <w:r w:rsidRPr="001314EA">
              <w:rPr>
                <w:sz w:val="20"/>
                <w:szCs w:val="20"/>
              </w:rPr>
              <w:t>гг</w:t>
            </w:r>
            <w:proofErr w:type="spell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1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7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EB54C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6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1314EA">
              <w:rPr>
                <w:sz w:val="20"/>
                <w:szCs w:val="20"/>
              </w:rPr>
              <w:t>Тунгусовском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0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1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6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+29,2</w:t>
            </w:r>
          </w:p>
        </w:tc>
      </w:tr>
      <w:tr w:rsidR="00EB54C6" w:rsidRPr="001314EA" w:rsidTr="00EB54C6">
        <w:trPr>
          <w:trHeight w:val="32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+29,2</w:t>
            </w:r>
          </w:p>
        </w:tc>
      </w:tr>
      <w:tr w:rsidR="00EB54C6" w:rsidRPr="001314EA" w:rsidTr="00EB54C6">
        <w:trPr>
          <w:trHeight w:val="41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+29,2</w:t>
            </w:r>
          </w:p>
        </w:tc>
      </w:tr>
      <w:tr w:rsidR="00EB54C6" w:rsidRPr="001314EA" w:rsidTr="00EB54C6">
        <w:trPr>
          <w:trHeight w:val="88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+28,2</w:t>
            </w:r>
          </w:p>
        </w:tc>
      </w:tr>
      <w:tr w:rsidR="00EB54C6" w:rsidRPr="001314EA" w:rsidTr="00EB54C6">
        <w:trPr>
          <w:trHeight w:val="43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+28,2</w:t>
            </w:r>
          </w:p>
        </w:tc>
      </w:tr>
      <w:tr w:rsidR="00EB54C6" w:rsidRPr="001314EA" w:rsidTr="00EB54C6">
        <w:trPr>
          <w:trHeight w:val="38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</w:tr>
      <w:tr w:rsidR="00EB54C6" w:rsidRPr="001314EA" w:rsidTr="00EB54C6">
        <w:trPr>
          <w:trHeight w:val="49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</w:tr>
      <w:tr w:rsidR="00EB54C6" w:rsidRPr="001314EA" w:rsidTr="00EB54C6">
        <w:trPr>
          <w:trHeight w:val="52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5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Муниципальные программы </w:t>
            </w:r>
            <w:r w:rsidRPr="001314EA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69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</w:t>
            </w:r>
            <w:r w:rsidRPr="001314EA">
              <w:rPr>
                <w:sz w:val="20"/>
                <w:szCs w:val="20"/>
              </w:rPr>
              <w:t xml:space="preserve">льная  программа "Пожарная безопасность на территории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2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2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19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2133,8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2 388,7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+254,9</w:t>
            </w:r>
          </w:p>
        </w:tc>
      </w:tr>
      <w:tr w:rsidR="00EB54C6" w:rsidRPr="001314EA" w:rsidTr="00EB54C6">
        <w:trPr>
          <w:trHeight w:val="23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1 628,7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-5,1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C32DFC" w:rsidRDefault="00EB54C6" w:rsidP="00CA6586">
            <w:pPr>
              <w:rPr>
                <w:sz w:val="22"/>
                <w:szCs w:val="22"/>
              </w:rPr>
            </w:pPr>
            <w:r w:rsidRPr="00C32DFC">
              <w:rPr>
                <w:bCs/>
                <w:sz w:val="22"/>
                <w:szCs w:val="22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C32DFC">
              <w:rPr>
                <w:bCs/>
                <w:sz w:val="22"/>
                <w:szCs w:val="22"/>
              </w:rPr>
              <w:t>Молчановского</w:t>
            </w:r>
            <w:proofErr w:type="spellEnd"/>
            <w:r w:rsidRPr="00C32DFC">
              <w:rPr>
                <w:bCs/>
                <w:sz w:val="22"/>
                <w:szCs w:val="22"/>
              </w:rPr>
              <w:t xml:space="preserve"> района на 2022-2029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874,7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874,7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874,7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874,7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874,7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EB54C6" w:rsidRPr="001314EA" w:rsidTr="00EB54C6">
        <w:trPr>
          <w:trHeight w:val="20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754,0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</w:t>
            </w:r>
          </w:p>
        </w:tc>
      </w:tr>
      <w:tr w:rsidR="00EB54C6" w:rsidRPr="001314EA" w:rsidTr="00EB54C6">
        <w:trPr>
          <w:trHeight w:val="67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 w:themeColor="text1"/>
                <w:sz w:val="22"/>
                <w:szCs w:val="22"/>
              </w:rPr>
              <w:t>Комплексное развитие транспортной инфраструктуры муниципального образования «</w:t>
            </w:r>
            <w:proofErr w:type="spellStart"/>
            <w:r w:rsidRPr="00C32DFC">
              <w:rPr>
                <w:color w:val="000000" w:themeColor="text1"/>
                <w:sz w:val="22"/>
                <w:szCs w:val="22"/>
              </w:rPr>
              <w:t>Тунгусовс</w:t>
            </w:r>
            <w:r>
              <w:rPr>
                <w:color w:val="000000" w:themeColor="text1"/>
                <w:sz w:val="22"/>
                <w:szCs w:val="22"/>
              </w:rPr>
              <w:t>кое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сельское поселение»</w:t>
            </w:r>
            <w:r w:rsidRPr="00C32DFC">
              <w:rPr>
                <w:color w:val="000000" w:themeColor="text1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754,0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</w:t>
            </w:r>
          </w:p>
        </w:tc>
      </w:tr>
      <w:tr w:rsidR="00EB54C6" w:rsidRPr="001314EA" w:rsidTr="00EB54C6">
        <w:trPr>
          <w:trHeight w:val="5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9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3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554,0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</w:t>
            </w:r>
          </w:p>
        </w:tc>
      </w:tr>
      <w:tr w:rsidR="00EB54C6" w:rsidRPr="001314EA" w:rsidTr="00EB54C6">
        <w:trPr>
          <w:trHeight w:val="55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554,0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</w:t>
            </w:r>
          </w:p>
        </w:tc>
      </w:tr>
      <w:tr w:rsidR="00EB54C6" w:rsidRPr="001314EA" w:rsidTr="00EB54C6">
        <w:trPr>
          <w:trHeight w:val="39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554,0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</w:t>
            </w:r>
          </w:p>
        </w:tc>
      </w:tr>
      <w:tr w:rsidR="00EB54C6" w:rsidRPr="001314EA" w:rsidTr="00EB54C6">
        <w:trPr>
          <w:trHeight w:val="52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760,0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</w:tr>
      <w:tr w:rsidR="00EB54C6" w:rsidRPr="001314EA" w:rsidTr="00EB54C6">
        <w:trPr>
          <w:trHeight w:val="52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760,0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</w:tr>
      <w:tr w:rsidR="00EB54C6" w:rsidRPr="001314EA" w:rsidTr="00EB54C6">
        <w:trPr>
          <w:trHeight w:val="27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760,0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</w:tr>
      <w:tr w:rsidR="00EB54C6" w:rsidRPr="001314EA" w:rsidTr="00EB54C6">
        <w:trPr>
          <w:trHeight w:val="22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1355,8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1 855,8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+500,0</w:t>
            </w:r>
          </w:p>
        </w:tc>
      </w:tr>
      <w:tr w:rsidR="00EB54C6" w:rsidRPr="001314EA" w:rsidTr="00EB54C6">
        <w:trPr>
          <w:trHeight w:val="26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8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5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1 044,9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EB54C6" w:rsidRPr="001314EA" w:rsidTr="00EB54C6">
        <w:trPr>
          <w:trHeight w:val="97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«Комплексное развитие системы коммунальной инфраструктуры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1 044,9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EB54C6" w:rsidRPr="001314EA" w:rsidTr="00EB54C6">
        <w:trPr>
          <w:trHeight w:val="42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1 044,9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EB54C6" w:rsidRPr="001314EA" w:rsidTr="00EB54C6">
        <w:trPr>
          <w:trHeight w:val="51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1 044,9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EB54C6" w:rsidRPr="001314EA" w:rsidTr="00EB54C6">
        <w:trPr>
          <w:trHeight w:val="28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724,9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5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724,9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424,9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2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424,9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1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424,9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2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4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0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4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9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150,0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6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1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9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7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2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5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2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403D0" w:rsidRDefault="00EB54C6" w:rsidP="00CA6586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Pr="00C628B1">
              <w:rPr>
                <w:sz w:val="20"/>
                <w:szCs w:val="20"/>
              </w:rPr>
              <w:t>Тунгусовского</w:t>
            </w:r>
            <w:proofErr w:type="spellEnd"/>
            <w:r w:rsidRPr="00C628B1">
              <w:rPr>
                <w:sz w:val="20"/>
                <w:szCs w:val="20"/>
              </w:rPr>
              <w:t xml:space="preserve">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37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7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1 792,0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-17,3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3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2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1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2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1 782,0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CA6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</w:p>
        </w:tc>
      </w:tr>
      <w:tr w:rsidR="00EB54C6" w:rsidRPr="001314EA" w:rsidTr="00EB54C6">
        <w:trPr>
          <w:trHeight w:val="42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CA6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1799, 3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1 782,0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</w:p>
        </w:tc>
      </w:tr>
      <w:tr w:rsidR="00EB54C6" w:rsidRPr="001314EA" w:rsidTr="00EB54C6">
        <w:trPr>
          <w:trHeight w:val="50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 xml:space="preserve">Подпрограмма «Социальная защита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1 782,0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</w:p>
        </w:tc>
      </w:tr>
      <w:tr w:rsidR="00EB54C6" w:rsidRPr="001314EA" w:rsidTr="00EB54C6">
        <w:trPr>
          <w:trHeight w:val="85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-908,3</w:t>
            </w:r>
          </w:p>
        </w:tc>
      </w:tr>
      <w:tr w:rsidR="00EB54C6" w:rsidRPr="001314EA" w:rsidTr="00EB54C6">
        <w:trPr>
          <w:trHeight w:val="355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-908,3</w:t>
            </w:r>
          </w:p>
        </w:tc>
      </w:tr>
      <w:tr w:rsidR="00EB54C6" w:rsidRPr="001314EA" w:rsidTr="00EB54C6">
        <w:trPr>
          <w:trHeight w:val="60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1799,3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-908,3</w:t>
            </w:r>
          </w:p>
        </w:tc>
      </w:tr>
      <w:tr w:rsidR="00EB54C6" w:rsidRPr="001314EA" w:rsidTr="00EB54C6">
        <w:trPr>
          <w:trHeight w:val="3389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EB54C6" w:rsidRPr="001314EA" w:rsidTr="00EB54C6">
        <w:trPr>
          <w:trHeight w:val="40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EB54C6" w:rsidRPr="001314EA" w:rsidTr="00EB54C6">
        <w:trPr>
          <w:trHeight w:val="36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EB54C6" w:rsidRPr="001314EA" w:rsidTr="00EB54C6">
        <w:trPr>
          <w:trHeight w:val="42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238,6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253,0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252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253,0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56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44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51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71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14EA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230,8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217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230,8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+14,4</w:t>
            </w:r>
          </w:p>
        </w:tc>
      </w:tr>
      <w:tr w:rsidR="00EB54C6" w:rsidRPr="001314EA" w:rsidTr="00EB54C6">
        <w:trPr>
          <w:trHeight w:val="48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48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12,7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9,5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1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403D0" w:rsidRDefault="00EB54C6" w:rsidP="00CA6586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</w:t>
            </w:r>
            <w:proofErr w:type="spellStart"/>
            <w:r w:rsidRPr="001403D0">
              <w:rPr>
                <w:sz w:val="20"/>
                <w:szCs w:val="20"/>
              </w:rPr>
              <w:t>Тунгусовском</w:t>
            </w:r>
            <w:proofErr w:type="spellEnd"/>
            <w:r w:rsidRPr="001403D0">
              <w:rPr>
                <w:sz w:val="20"/>
                <w:szCs w:val="20"/>
              </w:rPr>
              <w:t xml:space="preserve"> сельском поселении </w:t>
            </w:r>
            <w:r w:rsidRPr="001403D0">
              <w:rPr>
                <w:bCs/>
                <w:sz w:val="20"/>
                <w:szCs w:val="20"/>
              </w:rPr>
              <w:t>на 2023-2027г.г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9,5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516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9,5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920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83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1,1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1,1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1314EA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54C6" w:rsidRPr="001314EA" w:rsidTr="00EB54C6">
        <w:trPr>
          <w:trHeight w:val="264"/>
        </w:trPr>
        <w:tc>
          <w:tcPr>
            <w:tcW w:w="2301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275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shd w:val="clear" w:color="auto" w:fill="auto"/>
            <w:vAlign w:val="bottom"/>
            <w:hideMark/>
          </w:tcPr>
          <w:p w:rsidR="00EB54C6" w:rsidRPr="001314EA" w:rsidRDefault="00EB54C6" w:rsidP="00CA6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331" w:type="pct"/>
            <w:vAlign w:val="bottom"/>
          </w:tcPr>
          <w:p w:rsidR="00EB54C6" w:rsidRPr="001314EA" w:rsidRDefault="00CA6586" w:rsidP="00EB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E4BAB" w:rsidRPr="00FC79F4" w:rsidRDefault="008E4BAB" w:rsidP="00481408">
      <w:pPr>
        <w:jc w:val="both"/>
        <w:rPr>
          <w:lang w:val="en-US"/>
        </w:rPr>
      </w:pPr>
    </w:p>
    <w:p w:rsidR="008E4BAB" w:rsidRDefault="008E4BAB" w:rsidP="00481408">
      <w:pPr>
        <w:jc w:val="both"/>
      </w:pPr>
    </w:p>
    <w:p w:rsidR="008E4BAB" w:rsidRDefault="008E4BAB" w:rsidP="00481408">
      <w:pPr>
        <w:jc w:val="both"/>
      </w:pPr>
      <w:r>
        <w:t>Доходная часть бюджета на 202</w:t>
      </w:r>
      <w:r w:rsidR="00CA6586">
        <w:t>4</w:t>
      </w:r>
      <w:r>
        <w:t xml:space="preserve"> год увеличена  на  </w:t>
      </w:r>
      <w:r w:rsidR="00711041">
        <w:t>51,2</w:t>
      </w:r>
      <w:r>
        <w:t xml:space="preserve"> тыс. руб., в т.ч. </w:t>
      </w:r>
    </w:p>
    <w:p w:rsidR="00711041" w:rsidRDefault="00711041" w:rsidP="00481408">
      <w:pPr>
        <w:jc w:val="both"/>
      </w:pPr>
      <w:r>
        <w:t xml:space="preserve">- </w:t>
      </w:r>
      <w:r w:rsidRPr="00711041">
        <w:rPr>
          <w:color w:val="000000"/>
        </w:rPr>
        <w:t xml:space="preserve"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</w:t>
      </w:r>
      <w:r w:rsidRPr="00711041">
        <w:rPr>
          <w:color w:val="000000"/>
        </w:rPr>
        <w:lastRenderedPageBreak/>
        <w:t>Великой Отечественной войны 1941 - 1945 годов, не вступивших в повторный брак</w:t>
      </w:r>
      <w:r>
        <w:rPr>
          <w:color w:val="000000"/>
        </w:rPr>
        <w:t xml:space="preserve"> на 5,0тыс.руб.;</w:t>
      </w:r>
    </w:p>
    <w:p w:rsidR="008E4BAB" w:rsidRDefault="008E4BAB" w:rsidP="00481408">
      <w:pPr>
        <w:jc w:val="both"/>
      </w:pPr>
      <w:r>
        <w:t xml:space="preserve">- </w:t>
      </w:r>
      <w:r w:rsidRPr="00C70B71">
        <w:rPr>
          <w:bCs/>
          <w:iCs/>
        </w:rPr>
        <w:t xml:space="preserve">Прочие субсидии бюджетам сельских поселений </w:t>
      </w:r>
      <w:r w:rsidRPr="00C70B71">
        <w:t xml:space="preserve"> на обеспечение условий для развития физической культуры и массового спорта</w:t>
      </w:r>
      <w:r>
        <w:t xml:space="preserve"> на </w:t>
      </w:r>
      <w:r w:rsidR="00711041">
        <w:t>14,4</w:t>
      </w:r>
      <w:r>
        <w:t xml:space="preserve"> тыс. руб.;</w:t>
      </w:r>
    </w:p>
    <w:p w:rsidR="008E4BAB" w:rsidRDefault="008E4BAB" w:rsidP="00481408">
      <w:pPr>
        <w:jc w:val="both"/>
      </w:pPr>
      <w:r>
        <w:t xml:space="preserve"> </w:t>
      </w:r>
      <w:r w:rsidR="00711041">
        <w:t xml:space="preserve">- </w:t>
      </w:r>
      <w:r w:rsidR="00711041" w:rsidRPr="00C70B71">
        <w:rPr>
          <w:bCs/>
          <w:iCs/>
        </w:rPr>
        <w:t xml:space="preserve">Субвенции на </w:t>
      </w:r>
      <w:r w:rsidR="00711041" w:rsidRPr="00C70B71">
        <w:rPr>
          <w:rFonts w:cs="Calibri"/>
        </w:rPr>
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</w:r>
      <w:r w:rsidR="00711041">
        <w:rPr>
          <w:rFonts w:cs="Calibri"/>
        </w:rPr>
        <w:t xml:space="preserve"> на 891,0 </w:t>
      </w:r>
      <w:r w:rsidR="00711041">
        <w:t>тыс.</w:t>
      </w:r>
      <w:r w:rsidR="00711041" w:rsidRPr="00FC79F4">
        <w:t xml:space="preserve"> </w:t>
      </w:r>
      <w:r w:rsidR="00711041">
        <w:t>руб</w:t>
      </w:r>
      <w:r w:rsidR="00711041" w:rsidRPr="00630FBD">
        <w:t>.</w:t>
      </w:r>
      <w:r w:rsidR="00711041">
        <w:t>;</w:t>
      </w:r>
    </w:p>
    <w:p w:rsidR="008E4BAB" w:rsidRDefault="008E4BAB" w:rsidP="00481408">
      <w:pPr>
        <w:jc w:val="both"/>
      </w:pPr>
      <w:r>
        <w:t xml:space="preserve">- </w:t>
      </w:r>
      <w:r w:rsidRPr="00FC79F4">
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</w:r>
      <w:r>
        <w:t xml:space="preserve"> на </w:t>
      </w:r>
      <w:r w:rsidR="00711041">
        <w:t>35,1</w:t>
      </w:r>
      <w:r w:rsidRPr="00FC79F4">
        <w:t xml:space="preserve">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C70B71">
      <w:pPr>
        <w:jc w:val="both"/>
        <w:rPr>
          <w:sz w:val="23"/>
          <w:szCs w:val="23"/>
        </w:rPr>
      </w:pPr>
      <w:r>
        <w:t xml:space="preserve">- </w:t>
      </w:r>
      <w:r w:rsidRPr="00606813">
        <w:rPr>
          <w:sz w:val="23"/>
          <w:szCs w:val="23"/>
        </w:rPr>
        <w:t>Акцизы по подакцизным товарам (продукции), производимым на территории Российской Федерации</w:t>
      </w:r>
      <w:r>
        <w:rPr>
          <w:sz w:val="23"/>
          <w:szCs w:val="23"/>
        </w:rPr>
        <w:t xml:space="preserve"> на 1</w:t>
      </w:r>
      <w:r w:rsidR="00711041">
        <w:rPr>
          <w:sz w:val="23"/>
          <w:szCs w:val="23"/>
        </w:rPr>
        <w:t>4</w:t>
      </w:r>
      <w:r>
        <w:rPr>
          <w:sz w:val="23"/>
          <w:szCs w:val="23"/>
        </w:rPr>
        <w:t>,0 тыс. руб.</w:t>
      </w:r>
    </w:p>
    <w:p w:rsidR="00711041" w:rsidRDefault="00711041" w:rsidP="00711041">
      <w:pPr>
        <w:jc w:val="both"/>
      </w:pPr>
      <w:r>
        <w:t xml:space="preserve">- </w:t>
      </w:r>
      <w:r w:rsidRPr="00C70B71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 xml:space="preserve"> уменьшены на 908,3 тыс. руб.;</w:t>
      </w:r>
    </w:p>
    <w:p w:rsidR="00711041" w:rsidRDefault="00711041" w:rsidP="00C70B71">
      <w:pPr>
        <w:jc w:val="both"/>
        <w:rPr>
          <w:sz w:val="23"/>
          <w:szCs w:val="23"/>
        </w:rPr>
      </w:pPr>
    </w:p>
    <w:p w:rsidR="008E4BAB" w:rsidRDefault="008E4BAB" w:rsidP="00C70B71">
      <w:pPr>
        <w:jc w:val="both"/>
        <w:rPr>
          <w:sz w:val="23"/>
          <w:szCs w:val="23"/>
        </w:rPr>
      </w:pPr>
    </w:p>
    <w:p w:rsidR="008E4BAB" w:rsidRDefault="008E4BAB" w:rsidP="00C70B71">
      <w:pPr>
        <w:jc w:val="both"/>
      </w:pPr>
      <w:r>
        <w:t>Доходная часть бюджета на 202</w:t>
      </w:r>
      <w:r w:rsidR="00711041">
        <w:t>5</w:t>
      </w:r>
      <w:r>
        <w:t xml:space="preserve"> год увеличена  на  </w:t>
      </w:r>
      <w:r w:rsidR="00711041">
        <w:t>2024,0</w:t>
      </w:r>
      <w:r>
        <w:t xml:space="preserve"> тыс. руб., в т.ч. </w:t>
      </w:r>
    </w:p>
    <w:p w:rsidR="00711041" w:rsidRDefault="00711041" w:rsidP="00C70B71">
      <w:pPr>
        <w:jc w:val="both"/>
      </w:pPr>
      <w:r>
        <w:t xml:space="preserve">- </w:t>
      </w:r>
      <w:r w:rsidRPr="00711041">
        <w:rPr>
          <w:color w:val="000000"/>
        </w:rPr>
        <w:t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</w:r>
      <w:r>
        <w:rPr>
          <w:color w:val="000000"/>
        </w:rPr>
        <w:t xml:space="preserve"> на 5,0 тыс.руб.;</w:t>
      </w:r>
    </w:p>
    <w:p w:rsidR="008E4BAB" w:rsidRDefault="008E4BAB" w:rsidP="00C70B71">
      <w:pPr>
        <w:jc w:val="both"/>
      </w:pPr>
      <w:r>
        <w:t xml:space="preserve">- </w:t>
      </w:r>
      <w:r w:rsidRPr="00C70B71">
        <w:rPr>
          <w:bCs/>
          <w:iCs/>
        </w:rPr>
        <w:t xml:space="preserve">Прочие субсидии бюджетам сельских поселений </w:t>
      </w:r>
      <w:r w:rsidRPr="00C70B71">
        <w:t xml:space="preserve"> на обеспечение условий для развития физической культуры и массового спорта</w:t>
      </w:r>
      <w:r>
        <w:t xml:space="preserve"> на </w:t>
      </w:r>
      <w:r w:rsidR="00711041">
        <w:t>14,4</w:t>
      </w:r>
      <w:r>
        <w:t xml:space="preserve"> тыс. руб.;</w:t>
      </w:r>
    </w:p>
    <w:p w:rsidR="008E4BAB" w:rsidRDefault="008E4BAB" w:rsidP="00C70B71">
      <w:pPr>
        <w:jc w:val="both"/>
      </w:pPr>
      <w:r>
        <w:t xml:space="preserve">- </w:t>
      </w:r>
      <w:r w:rsidRPr="00C70B71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 xml:space="preserve"> на </w:t>
      </w:r>
      <w:r w:rsidR="00711041">
        <w:t>891</w:t>
      </w:r>
      <w:r>
        <w:t>,0 тыс. руб.;</w:t>
      </w:r>
    </w:p>
    <w:p w:rsidR="00711041" w:rsidRDefault="00711041" w:rsidP="00C70B71">
      <w:pPr>
        <w:jc w:val="both"/>
      </w:pPr>
      <w:r>
        <w:t xml:space="preserve">- </w:t>
      </w:r>
      <w:r w:rsidRPr="00C70B71">
        <w:rPr>
          <w:bCs/>
          <w:iCs/>
        </w:rPr>
        <w:t xml:space="preserve">Субвенции на </w:t>
      </w:r>
      <w:r w:rsidRPr="00C70B71">
        <w:rPr>
          <w:rFonts w:cs="Calibri"/>
        </w:rPr>
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</w:r>
      <w:r>
        <w:rPr>
          <w:rFonts w:cs="Calibri"/>
        </w:rPr>
        <w:t xml:space="preserve"> на 891,0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C70B71">
      <w:pPr>
        <w:jc w:val="both"/>
      </w:pPr>
      <w:r>
        <w:t xml:space="preserve">- </w:t>
      </w:r>
      <w:r w:rsidRPr="00FC79F4">
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</w:r>
      <w:r>
        <w:t xml:space="preserve"> на </w:t>
      </w:r>
      <w:r w:rsidR="00711041">
        <w:t>212,6</w:t>
      </w:r>
      <w:r w:rsidRPr="00FC79F4">
        <w:t xml:space="preserve">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Pr="00C771A4" w:rsidRDefault="008E4BAB" w:rsidP="00C70B71">
      <w:pPr>
        <w:jc w:val="both"/>
      </w:pPr>
      <w:r>
        <w:t xml:space="preserve">- </w:t>
      </w:r>
      <w:r w:rsidRPr="00606813">
        <w:rPr>
          <w:sz w:val="23"/>
          <w:szCs w:val="23"/>
        </w:rPr>
        <w:t>Акцизы по подакцизным товарам (продукции), производимым на территории Российской Федерации</w:t>
      </w:r>
      <w:r>
        <w:rPr>
          <w:sz w:val="23"/>
          <w:szCs w:val="23"/>
        </w:rPr>
        <w:t xml:space="preserve"> на </w:t>
      </w:r>
      <w:r w:rsidR="00711041">
        <w:rPr>
          <w:sz w:val="23"/>
          <w:szCs w:val="23"/>
        </w:rPr>
        <w:t>10</w:t>
      </w:r>
      <w:r>
        <w:rPr>
          <w:sz w:val="23"/>
          <w:szCs w:val="23"/>
        </w:rPr>
        <w:t>,0 тыс. руб.</w:t>
      </w:r>
    </w:p>
    <w:p w:rsidR="008E4BAB" w:rsidRPr="00C771A4" w:rsidRDefault="008E4BAB" w:rsidP="00C70B71">
      <w:pPr>
        <w:jc w:val="both"/>
      </w:pPr>
    </w:p>
    <w:p w:rsidR="008E4BAB" w:rsidRPr="00C70B71" w:rsidRDefault="008E4BAB" w:rsidP="00481408">
      <w:pPr>
        <w:jc w:val="both"/>
      </w:pPr>
    </w:p>
    <w:p w:rsidR="008E4BAB" w:rsidRPr="006709A1" w:rsidRDefault="008E4BAB" w:rsidP="00481408">
      <w:pPr>
        <w:jc w:val="both"/>
      </w:pPr>
    </w:p>
    <w:p w:rsidR="008E4BAB" w:rsidRDefault="008E4BAB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8E4BAB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0F4CA0"/>
    <w:rsid w:val="00102E42"/>
    <w:rsid w:val="001044DA"/>
    <w:rsid w:val="00143285"/>
    <w:rsid w:val="0016507A"/>
    <w:rsid w:val="00196ACE"/>
    <w:rsid w:val="00241365"/>
    <w:rsid w:val="002652E9"/>
    <w:rsid w:val="00300656"/>
    <w:rsid w:val="00300925"/>
    <w:rsid w:val="003809A5"/>
    <w:rsid w:val="00383AD1"/>
    <w:rsid w:val="003A0135"/>
    <w:rsid w:val="003A2EBA"/>
    <w:rsid w:val="003B08AB"/>
    <w:rsid w:val="003D24DD"/>
    <w:rsid w:val="003E08E3"/>
    <w:rsid w:val="00465A80"/>
    <w:rsid w:val="00481408"/>
    <w:rsid w:val="004A5C27"/>
    <w:rsid w:val="005618F7"/>
    <w:rsid w:val="005A79CD"/>
    <w:rsid w:val="005F746D"/>
    <w:rsid w:val="006060C5"/>
    <w:rsid w:val="00606813"/>
    <w:rsid w:val="00623E50"/>
    <w:rsid w:val="00630FBD"/>
    <w:rsid w:val="00663914"/>
    <w:rsid w:val="006709A1"/>
    <w:rsid w:val="006B37B9"/>
    <w:rsid w:val="006C3470"/>
    <w:rsid w:val="006E16F5"/>
    <w:rsid w:val="00711041"/>
    <w:rsid w:val="00727D2C"/>
    <w:rsid w:val="0074056E"/>
    <w:rsid w:val="007761AC"/>
    <w:rsid w:val="0079428F"/>
    <w:rsid w:val="00800497"/>
    <w:rsid w:val="00853D1E"/>
    <w:rsid w:val="00867431"/>
    <w:rsid w:val="00884949"/>
    <w:rsid w:val="008D123E"/>
    <w:rsid w:val="008D6595"/>
    <w:rsid w:val="008E4BAB"/>
    <w:rsid w:val="00903DA2"/>
    <w:rsid w:val="00955032"/>
    <w:rsid w:val="00A36182"/>
    <w:rsid w:val="00A703F1"/>
    <w:rsid w:val="00A7131C"/>
    <w:rsid w:val="00A723AD"/>
    <w:rsid w:val="00AA4813"/>
    <w:rsid w:val="00AB36AA"/>
    <w:rsid w:val="00B0736A"/>
    <w:rsid w:val="00B23EBF"/>
    <w:rsid w:val="00B71E3B"/>
    <w:rsid w:val="00BB3194"/>
    <w:rsid w:val="00BD7686"/>
    <w:rsid w:val="00BE0A29"/>
    <w:rsid w:val="00C54EEE"/>
    <w:rsid w:val="00C566EB"/>
    <w:rsid w:val="00C70B71"/>
    <w:rsid w:val="00C771A4"/>
    <w:rsid w:val="00CA6586"/>
    <w:rsid w:val="00CE2C7B"/>
    <w:rsid w:val="00D04202"/>
    <w:rsid w:val="00D04611"/>
    <w:rsid w:val="00DD7D75"/>
    <w:rsid w:val="00E323DA"/>
    <w:rsid w:val="00E3738B"/>
    <w:rsid w:val="00E7114B"/>
    <w:rsid w:val="00EB54C6"/>
    <w:rsid w:val="00F35FC1"/>
    <w:rsid w:val="00F44F92"/>
    <w:rsid w:val="00F73D23"/>
    <w:rsid w:val="00F80B18"/>
    <w:rsid w:val="00FC0307"/>
    <w:rsid w:val="00FC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465A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6"/>
    <w:uiPriority w:val="99"/>
    <w:semiHidden/>
    <w:rsid w:val="00E679D4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E679D4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rsid w:val="00E679D4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a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uiPriority w:val="99"/>
    <w:rsid w:val="00630FBD"/>
    <w:rPr>
      <w:rFonts w:cs="Times New Roman"/>
    </w:rPr>
  </w:style>
  <w:style w:type="character" w:styleId="ac">
    <w:name w:val="Hyperlink"/>
    <w:basedOn w:val="a0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a0"/>
    <w:uiPriority w:val="99"/>
    <w:rsid w:val="00630FBD"/>
    <w:rPr>
      <w:rFonts w:cs="Times New Roman"/>
    </w:rPr>
  </w:style>
  <w:style w:type="paragraph" w:customStyle="1" w:styleId="p1">
    <w:name w:val="p1"/>
    <w:basedOn w:val="a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30F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21</cp:revision>
  <dcterms:created xsi:type="dcterms:W3CDTF">2015-06-10T07:09:00Z</dcterms:created>
  <dcterms:modified xsi:type="dcterms:W3CDTF">2023-01-02T05:31:00Z</dcterms:modified>
</cp:coreProperties>
</file>