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87" w:rsidRDefault="00B02587" w:rsidP="00B025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ОБРАЗОВАНИЕ</w:t>
      </w:r>
      <w:r>
        <w:rPr>
          <w:rFonts w:ascii="Arial" w:hAnsi="Arial" w:cs="Arial"/>
          <w:sz w:val="24"/>
          <w:szCs w:val="24"/>
        </w:rPr>
        <w:br/>
        <w:t>ТУНГУСОВСКОЕ СЕЛЬСКОЕ  ПОСЕЛЕНИЕ</w:t>
      </w:r>
    </w:p>
    <w:p w:rsidR="00B02587" w:rsidRDefault="00B02587" w:rsidP="00B02587">
      <w:pPr>
        <w:suppressAutoHyphens/>
        <w:overflowPunct w:val="0"/>
        <w:autoSpaceDE w:val="0"/>
        <w:spacing w:after="120"/>
        <w:ind w:left="283"/>
        <w:jc w:val="center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АДМИНИСТРАЦИЯ ТУНГУСОВСКОГО СЕЛЬСКОГО ПОСЕЛЕНИЯ</w:t>
      </w:r>
    </w:p>
    <w:p w:rsidR="00B02587" w:rsidRDefault="00B02587" w:rsidP="00B02587">
      <w:pPr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Проект</w:t>
      </w:r>
    </w:p>
    <w:p w:rsidR="00B02587" w:rsidRDefault="00B02587" w:rsidP="00B0258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>ПОСТАНОВЛЕНИЕ</w:t>
      </w:r>
    </w:p>
    <w:p w:rsidR="00B02587" w:rsidRDefault="00B02587" w:rsidP="00B02587">
      <w:pPr>
        <w:tabs>
          <w:tab w:val="right" w:pos="9639"/>
        </w:tabs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«______»______________2024 г.</w:t>
      </w:r>
      <w:r>
        <w:rPr>
          <w:rFonts w:ascii="Arial" w:hAnsi="Arial" w:cs="Arial"/>
          <w:sz w:val="24"/>
          <w:szCs w:val="24"/>
        </w:rPr>
        <w:tab/>
        <w:t xml:space="preserve">              № ______</w:t>
      </w:r>
    </w:p>
    <w:p w:rsidR="003202C8" w:rsidRPr="00B56C9F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</w:p>
    <w:p w:rsidR="003202C8" w:rsidRPr="00A06CF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A06CF8">
        <w:rPr>
          <w:rFonts w:ascii="Arial" w:hAnsi="Arial" w:cs="Arial"/>
          <w:bCs/>
          <w:kern w:val="32"/>
          <w:sz w:val="24"/>
          <w:szCs w:val="24"/>
        </w:rPr>
        <w:t>Об утверждении Программы</w:t>
      </w:r>
      <w:r w:rsidRPr="00A06CF8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A06CF8">
        <w:rPr>
          <w:rFonts w:ascii="Arial" w:hAnsi="Arial" w:cs="Arial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на </w:t>
      </w:r>
      <w:r w:rsidR="00A37615" w:rsidRPr="00A06CF8">
        <w:rPr>
          <w:rFonts w:ascii="Arial" w:hAnsi="Arial" w:cs="Arial"/>
          <w:bCs/>
          <w:kern w:val="32"/>
          <w:sz w:val="24"/>
          <w:szCs w:val="24"/>
        </w:rPr>
        <w:t>202</w:t>
      </w:r>
      <w:r w:rsidR="00A06CF8">
        <w:rPr>
          <w:rFonts w:ascii="Arial" w:hAnsi="Arial" w:cs="Arial"/>
          <w:bCs/>
          <w:kern w:val="32"/>
          <w:sz w:val="24"/>
          <w:szCs w:val="24"/>
        </w:rPr>
        <w:t>5</w:t>
      </w:r>
      <w:r w:rsidRPr="00A06CF8">
        <w:rPr>
          <w:rFonts w:ascii="Arial" w:hAnsi="Arial" w:cs="Arial"/>
          <w:bCs/>
          <w:kern w:val="32"/>
          <w:sz w:val="24"/>
          <w:szCs w:val="24"/>
        </w:rPr>
        <w:t xml:space="preserve"> год в сфере муниципального </w:t>
      </w:r>
      <w:r w:rsidR="00EC0276" w:rsidRPr="00A06CF8">
        <w:rPr>
          <w:rFonts w:ascii="Arial" w:hAnsi="Arial" w:cs="Arial"/>
          <w:bCs/>
          <w:kern w:val="32"/>
          <w:sz w:val="24"/>
          <w:szCs w:val="24"/>
        </w:rPr>
        <w:t>жилищного контроля</w:t>
      </w:r>
      <w:r w:rsidRPr="00A06CF8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A06CF8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proofErr w:type="spellStart"/>
      <w:r w:rsidR="00713B95" w:rsidRPr="00A06CF8">
        <w:rPr>
          <w:rFonts w:ascii="Arial" w:hAnsi="Arial" w:cs="Arial"/>
          <w:bCs/>
          <w:kern w:val="32"/>
          <w:sz w:val="24"/>
          <w:szCs w:val="24"/>
        </w:rPr>
        <w:t>Тунгусовское</w:t>
      </w:r>
      <w:proofErr w:type="spellEnd"/>
      <w:r w:rsidR="00EC0276" w:rsidRPr="00A06CF8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</w:t>
      </w:r>
      <w:r w:rsidR="00B10C00">
        <w:rPr>
          <w:rFonts w:ascii="Arial" w:hAnsi="Arial" w:cs="Arial"/>
          <w:bCs/>
          <w:kern w:val="32"/>
          <w:sz w:val="24"/>
          <w:szCs w:val="24"/>
        </w:rPr>
        <w:t xml:space="preserve"> </w:t>
      </w:r>
      <w:proofErr w:type="spellStart"/>
      <w:r w:rsidR="00B10C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B10C00">
        <w:rPr>
          <w:rFonts w:ascii="Arial" w:hAnsi="Arial" w:cs="Arial"/>
          <w:sz w:val="24"/>
          <w:szCs w:val="24"/>
        </w:rPr>
        <w:t xml:space="preserve"> района Томской области</w:t>
      </w:r>
    </w:p>
    <w:p w:rsidR="00EC0276" w:rsidRPr="00A06CF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2E6865" w:rsidRPr="00A72080" w:rsidRDefault="003202C8" w:rsidP="002E686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06CF8">
        <w:rPr>
          <w:rFonts w:ascii="Arial" w:hAnsi="Arial" w:cs="Arial"/>
          <w:sz w:val="24"/>
          <w:szCs w:val="24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06CF8">
        <w:rPr>
          <w:rFonts w:ascii="Arial" w:hAnsi="Arial" w:cs="Arial"/>
          <w:sz w:val="24"/>
          <w:szCs w:val="24"/>
        </w:rPr>
        <w:t xml:space="preserve"> ценностям», Уставом муниципального образования </w:t>
      </w:r>
      <w:proofErr w:type="spellStart"/>
      <w:r w:rsidR="00713B95" w:rsidRPr="00A06CF8">
        <w:rPr>
          <w:rFonts w:ascii="Arial" w:hAnsi="Arial" w:cs="Arial"/>
          <w:sz w:val="24"/>
          <w:szCs w:val="24"/>
        </w:rPr>
        <w:t>Тунгусовское</w:t>
      </w:r>
      <w:proofErr w:type="spellEnd"/>
      <w:r w:rsidRPr="00A06CF8">
        <w:rPr>
          <w:rFonts w:ascii="Arial" w:hAnsi="Arial" w:cs="Arial"/>
          <w:sz w:val="24"/>
          <w:szCs w:val="24"/>
        </w:rPr>
        <w:t xml:space="preserve"> сельское поселение</w:t>
      </w:r>
      <w:r w:rsidR="002E6865">
        <w:rPr>
          <w:rFonts w:ascii="Arial" w:hAnsi="Arial" w:cs="Arial"/>
          <w:sz w:val="24"/>
          <w:szCs w:val="24"/>
        </w:rPr>
        <w:t xml:space="preserve"> </w:t>
      </w:r>
      <w:bookmarkStart w:id="0" w:name="sub_1"/>
      <w:proofErr w:type="spellStart"/>
      <w:r w:rsidR="002E6865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2E6865">
        <w:rPr>
          <w:rFonts w:ascii="Arial" w:hAnsi="Arial" w:cs="Arial"/>
          <w:sz w:val="24"/>
          <w:szCs w:val="24"/>
        </w:rPr>
        <w:t xml:space="preserve"> района Томской области,</w:t>
      </w:r>
    </w:p>
    <w:p w:rsidR="002E6865" w:rsidRDefault="002E6865" w:rsidP="002E6865">
      <w:pPr>
        <w:rPr>
          <w:rFonts w:ascii="Arial" w:hAnsi="Arial" w:cs="Arial"/>
          <w:b/>
          <w:sz w:val="24"/>
          <w:szCs w:val="24"/>
        </w:rPr>
      </w:pPr>
      <w:r w:rsidRPr="00A72080">
        <w:rPr>
          <w:rFonts w:ascii="Arial" w:hAnsi="Arial" w:cs="Arial"/>
          <w:b/>
          <w:sz w:val="24"/>
          <w:szCs w:val="24"/>
        </w:rPr>
        <w:t>ПОСТАНОВЛЯЮ:</w:t>
      </w:r>
    </w:p>
    <w:p w:rsidR="003202C8" w:rsidRPr="00A06CF8" w:rsidRDefault="003202C8" w:rsidP="002E68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A06CF8">
        <w:rPr>
          <w:rFonts w:ascii="Arial" w:hAnsi="Arial" w:cs="Arial"/>
          <w:bCs/>
          <w:kern w:val="32"/>
          <w:sz w:val="24"/>
          <w:szCs w:val="24"/>
        </w:rPr>
        <w:t>1. Утвердить Программу</w:t>
      </w:r>
      <w:r w:rsidRPr="00A06CF8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A06CF8">
        <w:rPr>
          <w:rFonts w:ascii="Arial" w:hAnsi="Arial" w:cs="Arial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на </w:t>
      </w:r>
      <w:r w:rsidR="00A37615" w:rsidRPr="00A06CF8">
        <w:rPr>
          <w:rFonts w:ascii="Arial" w:hAnsi="Arial" w:cs="Arial"/>
          <w:bCs/>
          <w:kern w:val="32"/>
          <w:sz w:val="24"/>
          <w:szCs w:val="24"/>
        </w:rPr>
        <w:t>202</w:t>
      </w:r>
      <w:r w:rsidR="00421E7E">
        <w:rPr>
          <w:rFonts w:ascii="Arial" w:hAnsi="Arial" w:cs="Arial"/>
          <w:bCs/>
          <w:kern w:val="32"/>
          <w:sz w:val="24"/>
          <w:szCs w:val="24"/>
        </w:rPr>
        <w:t>5</w:t>
      </w:r>
      <w:r w:rsidRPr="00A06CF8">
        <w:rPr>
          <w:rFonts w:ascii="Arial" w:hAnsi="Arial" w:cs="Arial"/>
          <w:bCs/>
          <w:kern w:val="32"/>
          <w:sz w:val="24"/>
          <w:szCs w:val="24"/>
        </w:rPr>
        <w:t xml:space="preserve"> год в сфере муниципального </w:t>
      </w:r>
      <w:r w:rsidR="00EC0276" w:rsidRPr="00A06CF8">
        <w:rPr>
          <w:rFonts w:ascii="Arial" w:hAnsi="Arial" w:cs="Arial"/>
          <w:bCs/>
          <w:kern w:val="32"/>
          <w:sz w:val="24"/>
          <w:szCs w:val="24"/>
        </w:rPr>
        <w:t xml:space="preserve">жилищного </w:t>
      </w:r>
      <w:r w:rsidRPr="00A06CF8">
        <w:rPr>
          <w:rFonts w:ascii="Arial" w:hAnsi="Arial" w:cs="Arial"/>
          <w:bCs/>
          <w:kern w:val="32"/>
          <w:sz w:val="24"/>
          <w:szCs w:val="24"/>
        </w:rPr>
        <w:t>контроля</w:t>
      </w:r>
      <w:r w:rsidRPr="00A06CF8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A06CF8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proofErr w:type="spellStart"/>
      <w:r w:rsidR="00713B95" w:rsidRPr="00A06CF8">
        <w:rPr>
          <w:rFonts w:ascii="Arial" w:hAnsi="Arial" w:cs="Arial"/>
          <w:bCs/>
          <w:kern w:val="32"/>
          <w:sz w:val="24"/>
          <w:szCs w:val="24"/>
        </w:rPr>
        <w:t>Тунгусовское</w:t>
      </w:r>
      <w:proofErr w:type="spellEnd"/>
      <w:r w:rsidR="00EC0276" w:rsidRPr="00A06CF8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 </w:t>
      </w:r>
      <w:proofErr w:type="spellStart"/>
      <w:r w:rsidR="0023362A" w:rsidRPr="0023362A">
        <w:rPr>
          <w:rFonts w:ascii="Arial" w:hAnsi="Arial" w:cs="Arial"/>
          <w:bCs/>
          <w:kern w:val="32"/>
          <w:sz w:val="24"/>
          <w:szCs w:val="24"/>
        </w:rPr>
        <w:t>Молчановского</w:t>
      </w:r>
      <w:proofErr w:type="spellEnd"/>
      <w:r w:rsidR="0023362A" w:rsidRPr="0023362A">
        <w:rPr>
          <w:rFonts w:ascii="Arial" w:hAnsi="Arial" w:cs="Arial"/>
          <w:bCs/>
          <w:kern w:val="32"/>
          <w:sz w:val="24"/>
          <w:szCs w:val="24"/>
        </w:rPr>
        <w:t xml:space="preserve"> района Томской области </w:t>
      </w:r>
      <w:r w:rsidRPr="00A06CF8">
        <w:rPr>
          <w:rFonts w:ascii="Arial" w:hAnsi="Arial" w:cs="Arial"/>
          <w:bCs/>
          <w:kern w:val="32"/>
          <w:sz w:val="24"/>
          <w:szCs w:val="24"/>
        </w:rPr>
        <w:t>согласно приложению.</w:t>
      </w:r>
    </w:p>
    <w:bookmarkEnd w:id="0"/>
    <w:p w:rsidR="00A06CF8" w:rsidRPr="00A72080" w:rsidRDefault="00A06CF8" w:rsidP="00A06CF8">
      <w:pPr>
        <w:pStyle w:val="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печатном издании «Информационный бюллетень Администрации </w:t>
      </w:r>
      <w:proofErr w:type="spellStart"/>
      <w:r w:rsidRPr="00A72080">
        <w:rPr>
          <w:rFonts w:ascii="Arial" w:hAnsi="Arial" w:cs="Arial"/>
          <w:sz w:val="24"/>
          <w:szCs w:val="24"/>
        </w:rPr>
        <w:t>Тунгусовского</w:t>
      </w:r>
      <w:proofErr w:type="spellEnd"/>
      <w:r w:rsidRPr="00A72080">
        <w:rPr>
          <w:rFonts w:ascii="Arial" w:hAnsi="Arial" w:cs="Arial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A72080">
        <w:rPr>
          <w:rFonts w:ascii="Arial" w:hAnsi="Arial" w:cs="Arial"/>
          <w:sz w:val="24"/>
          <w:szCs w:val="24"/>
        </w:rPr>
        <w:t>Тунгусовское</w:t>
      </w:r>
      <w:proofErr w:type="spellEnd"/>
      <w:r w:rsidRPr="00A72080">
        <w:rPr>
          <w:rFonts w:ascii="Arial" w:hAnsi="Arial" w:cs="Arial"/>
          <w:sz w:val="24"/>
          <w:szCs w:val="24"/>
        </w:rPr>
        <w:t xml:space="preserve"> сельское поселение» (</w:t>
      </w:r>
      <w:hyperlink r:id="rId6" w:history="1"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Pr="008D0E51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Pr="008D0E51">
          <w:rPr>
            <w:rStyle w:val="a3"/>
            <w:rFonts w:ascii="Arial" w:hAnsi="Arial" w:cs="Arial"/>
            <w:sz w:val="24"/>
            <w:szCs w:val="24"/>
          </w:rPr>
          <w:t>-</w:t>
        </w:r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Pr="008D0E51">
          <w:rPr>
            <w:rStyle w:val="a3"/>
            <w:rFonts w:ascii="Arial" w:hAnsi="Arial" w:cs="Arial"/>
            <w:sz w:val="24"/>
            <w:szCs w:val="24"/>
          </w:rPr>
          <w:t>69.</w:t>
        </w:r>
        <w:proofErr w:type="spellStart"/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8D0E51">
          <w:rPr>
            <w:rStyle w:val="a3"/>
            <w:rFonts w:ascii="Arial" w:hAnsi="Arial" w:cs="Arial"/>
            <w:sz w:val="24"/>
            <w:szCs w:val="24"/>
          </w:rPr>
          <w:t>/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72080">
        <w:rPr>
          <w:rFonts w:ascii="Arial" w:hAnsi="Arial" w:cs="Arial"/>
          <w:sz w:val="24"/>
          <w:szCs w:val="24"/>
        </w:rPr>
        <w:t>)</w:t>
      </w:r>
      <w:proofErr w:type="gramEnd"/>
      <w:r w:rsidRPr="00A72080">
        <w:rPr>
          <w:rFonts w:ascii="Arial" w:hAnsi="Arial" w:cs="Arial"/>
          <w:sz w:val="24"/>
          <w:szCs w:val="24"/>
        </w:rPr>
        <w:t>.</w:t>
      </w:r>
    </w:p>
    <w:p w:rsidR="00A06CF8" w:rsidRPr="00A72080" w:rsidRDefault="00A06CF8" w:rsidP="00A06CF8">
      <w:pPr>
        <w:pStyle w:val="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3. Настоящее постановление вступает в силу с 01.01.202</w:t>
      </w:r>
      <w:r>
        <w:rPr>
          <w:rFonts w:ascii="Arial" w:hAnsi="Arial" w:cs="Arial"/>
          <w:sz w:val="24"/>
          <w:szCs w:val="24"/>
        </w:rPr>
        <w:t>5</w:t>
      </w:r>
      <w:r w:rsidRPr="00A72080">
        <w:rPr>
          <w:rFonts w:ascii="Arial" w:hAnsi="Arial" w:cs="Arial"/>
          <w:sz w:val="24"/>
          <w:szCs w:val="24"/>
        </w:rPr>
        <w:t xml:space="preserve"> года.</w:t>
      </w:r>
    </w:p>
    <w:p w:rsidR="00A06CF8" w:rsidRPr="00A72080" w:rsidRDefault="00A06CF8" w:rsidP="00A06CF8">
      <w:pPr>
        <w:pStyle w:val="1"/>
        <w:spacing w:after="0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720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208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A06CF8" w:rsidRDefault="00A06CF8" w:rsidP="00A06CF8">
      <w:pPr>
        <w:pStyle w:val="ConsPlusNormal"/>
        <w:ind w:firstLine="709"/>
        <w:jc w:val="both"/>
        <w:rPr>
          <w:sz w:val="24"/>
          <w:szCs w:val="24"/>
        </w:rPr>
      </w:pPr>
    </w:p>
    <w:p w:rsidR="00A06CF8" w:rsidRDefault="00A06CF8" w:rsidP="00A06CF8">
      <w:pPr>
        <w:pStyle w:val="ConsPlusNormal"/>
        <w:ind w:firstLine="709"/>
        <w:jc w:val="both"/>
        <w:rPr>
          <w:sz w:val="24"/>
          <w:szCs w:val="24"/>
        </w:rPr>
      </w:pPr>
    </w:p>
    <w:p w:rsidR="00A06CF8" w:rsidRPr="00A72080" w:rsidRDefault="00A06CF8" w:rsidP="00A06CF8">
      <w:pPr>
        <w:pStyle w:val="ConsPlusNormal"/>
        <w:ind w:firstLine="709"/>
        <w:jc w:val="both"/>
        <w:rPr>
          <w:sz w:val="24"/>
          <w:szCs w:val="24"/>
        </w:rPr>
      </w:pPr>
    </w:p>
    <w:p w:rsidR="00A06CF8" w:rsidRPr="00A72080" w:rsidRDefault="00A06CF8" w:rsidP="00A06CF8">
      <w:pPr>
        <w:pStyle w:val="ConsPlusNormal"/>
        <w:jc w:val="both"/>
        <w:rPr>
          <w:sz w:val="24"/>
          <w:szCs w:val="24"/>
        </w:rPr>
      </w:pPr>
      <w:r w:rsidRPr="00A7208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A72080">
        <w:rPr>
          <w:sz w:val="24"/>
          <w:szCs w:val="24"/>
        </w:rPr>
        <w:t xml:space="preserve"> </w:t>
      </w:r>
      <w:proofErr w:type="spellStart"/>
      <w:r w:rsidRPr="00A72080">
        <w:rPr>
          <w:sz w:val="24"/>
          <w:szCs w:val="24"/>
        </w:rPr>
        <w:t>Тунгусовского</w:t>
      </w:r>
      <w:proofErr w:type="spellEnd"/>
      <w:r>
        <w:rPr>
          <w:sz w:val="24"/>
          <w:szCs w:val="24"/>
        </w:rPr>
        <w:t xml:space="preserve"> </w:t>
      </w:r>
      <w:r w:rsidRPr="00A72080">
        <w:rPr>
          <w:sz w:val="24"/>
          <w:szCs w:val="24"/>
        </w:rPr>
        <w:t xml:space="preserve">сельского поселения                </w:t>
      </w:r>
      <w:r>
        <w:rPr>
          <w:sz w:val="24"/>
          <w:szCs w:val="24"/>
        </w:rPr>
        <w:t xml:space="preserve">(проект)      </w:t>
      </w:r>
      <w:r w:rsidRPr="00A7208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А.А. Мищенко</w:t>
      </w:r>
    </w:p>
    <w:p w:rsidR="003202C8" w:rsidRPr="00A06CF8" w:rsidRDefault="003202C8" w:rsidP="003202C8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3202C8" w:rsidRPr="00A06CF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07040C" w:rsidRPr="00A06CF8" w:rsidRDefault="0007040C" w:rsidP="0014123D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07040C" w:rsidRPr="00A06CF8" w:rsidRDefault="0007040C" w:rsidP="0014123D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26002C" w:rsidRDefault="0026002C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4A0A40" w:rsidRPr="00822902" w:rsidRDefault="0007040C" w:rsidP="004A0A40">
      <w:pPr>
        <w:jc w:val="right"/>
        <w:rPr>
          <w:rStyle w:val="a7"/>
          <w:rFonts w:ascii="Arial" w:hAnsi="Arial" w:cs="Arial"/>
          <w:b w:val="0"/>
          <w:color w:val="auto"/>
        </w:rPr>
      </w:pPr>
      <w:r w:rsidRPr="00822902">
        <w:rPr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="004A0A40" w:rsidRPr="00822902">
        <w:rPr>
          <w:rStyle w:val="a7"/>
          <w:rFonts w:ascii="Arial" w:hAnsi="Arial" w:cs="Arial"/>
          <w:b w:val="0"/>
          <w:color w:val="auto"/>
        </w:rPr>
        <w:t xml:space="preserve">Приложение </w:t>
      </w:r>
    </w:p>
    <w:p w:rsidR="004A0A40" w:rsidRPr="00822902" w:rsidRDefault="004A0A40" w:rsidP="004A0A40">
      <w:pPr>
        <w:jc w:val="right"/>
        <w:rPr>
          <w:rStyle w:val="a7"/>
          <w:rFonts w:ascii="Arial" w:hAnsi="Arial" w:cs="Arial"/>
          <w:b w:val="0"/>
          <w:color w:val="auto"/>
        </w:rPr>
      </w:pPr>
      <w:r w:rsidRPr="00822902">
        <w:rPr>
          <w:rStyle w:val="a7"/>
          <w:rFonts w:ascii="Arial" w:hAnsi="Arial" w:cs="Arial"/>
          <w:b w:val="0"/>
          <w:color w:val="auto"/>
        </w:rPr>
        <w:t xml:space="preserve"> к постановлению Администрации </w:t>
      </w:r>
    </w:p>
    <w:p w:rsidR="004A0A40" w:rsidRPr="00822902" w:rsidRDefault="004A0A40" w:rsidP="004A0A40">
      <w:pPr>
        <w:jc w:val="right"/>
        <w:rPr>
          <w:rStyle w:val="a7"/>
          <w:rFonts w:ascii="Arial" w:hAnsi="Arial" w:cs="Arial"/>
          <w:b w:val="0"/>
          <w:color w:val="auto"/>
        </w:rPr>
      </w:pPr>
      <w:proofErr w:type="spellStart"/>
      <w:r w:rsidRPr="00822902">
        <w:rPr>
          <w:rStyle w:val="a7"/>
          <w:rFonts w:ascii="Arial" w:hAnsi="Arial" w:cs="Arial"/>
          <w:b w:val="0"/>
          <w:color w:val="auto"/>
        </w:rPr>
        <w:t>Тунгусовского</w:t>
      </w:r>
      <w:proofErr w:type="spellEnd"/>
      <w:r w:rsidRPr="00822902">
        <w:rPr>
          <w:rStyle w:val="a7"/>
          <w:rFonts w:ascii="Arial" w:hAnsi="Arial" w:cs="Arial"/>
          <w:b w:val="0"/>
          <w:color w:val="auto"/>
        </w:rPr>
        <w:t xml:space="preserve"> сельского поселения </w:t>
      </w:r>
    </w:p>
    <w:p w:rsidR="004A0A40" w:rsidRPr="00822902" w:rsidRDefault="004A0A40" w:rsidP="004A0A40">
      <w:pPr>
        <w:jc w:val="right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822902">
        <w:rPr>
          <w:rStyle w:val="a7"/>
          <w:rFonts w:ascii="Arial" w:hAnsi="Arial" w:cs="Arial"/>
          <w:b w:val="0"/>
          <w:color w:val="auto"/>
        </w:rPr>
        <w:t xml:space="preserve">от </w:t>
      </w:r>
      <w:r w:rsidRPr="00822902">
        <w:rPr>
          <w:rFonts w:ascii="Arial" w:hAnsi="Arial" w:cs="Arial"/>
        </w:rPr>
        <w:t>«__»_________2024г. №____</w:t>
      </w:r>
    </w:p>
    <w:p w:rsidR="00454383" w:rsidRPr="00B56C9F" w:rsidRDefault="00454383" w:rsidP="004A0A40">
      <w:pPr>
        <w:ind w:firstLine="567"/>
        <w:jc w:val="right"/>
        <w:rPr>
          <w:sz w:val="26"/>
          <w:szCs w:val="26"/>
        </w:rPr>
      </w:pPr>
    </w:p>
    <w:p w:rsidR="007C4FC0" w:rsidRPr="00B56C9F" w:rsidRDefault="007C4FC0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4FC0" w:rsidRPr="006301C2" w:rsidRDefault="003E43BF" w:rsidP="00D672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1C2">
        <w:rPr>
          <w:rFonts w:ascii="Arial" w:hAnsi="Arial" w:cs="Arial"/>
          <w:b/>
          <w:sz w:val="24"/>
          <w:szCs w:val="24"/>
        </w:rPr>
        <w:t>Программа</w:t>
      </w:r>
    </w:p>
    <w:p w:rsidR="003E43BF" w:rsidRPr="0023362A" w:rsidRDefault="003E43BF" w:rsidP="00D672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1C2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на </w:t>
      </w:r>
      <w:r w:rsidR="00A37615" w:rsidRPr="006301C2">
        <w:rPr>
          <w:rFonts w:ascii="Arial" w:hAnsi="Arial" w:cs="Arial"/>
          <w:b/>
          <w:sz w:val="24"/>
          <w:szCs w:val="24"/>
        </w:rPr>
        <w:t>202</w:t>
      </w:r>
      <w:r w:rsidR="004506CB" w:rsidRPr="006301C2">
        <w:rPr>
          <w:rFonts w:ascii="Arial" w:hAnsi="Arial" w:cs="Arial"/>
          <w:b/>
          <w:sz w:val="24"/>
          <w:szCs w:val="24"/>
        </w:rPr>
        <w:t>5</w:t>
      </w:r>
      <w:r w:rsidRPr="006301C2">
        <w:rPr>
          <w:rFonts w:ascii="Arial" w:hAnsi="Arial" w:cs="Arial"/>
          <w:b/>
          <w:sz w:val="24"/>
          <w:szCs w:val="24"/>
        </w:rPr>
        <w:t xml:space="preserve"> год в сфере</w:t>
      </w:r>
      <w:r w:rsidR="009F244D" w:rsidRPr="006301C2">
        <w:rPr>
          <w:rFonts w:ascii="Arial" w:hAnsi="Arial" w:cs="Arial"/>
          <w:b/>
          <w:sz w:val="24"/>
          <w:szCs w:val="24"/>
        </w:rPr>
        <w:t xml:space="preserve"> муниципального жилищного</w:t>
      </w:r>
      <w:r w:rsidR="00EC0276" w:rsidRPr="006301C2">
        <w:rPr>
          <w:rFonts w:ascii="Arial" w:hAnsi="Arial" w:cs="Arial"/>
          <w:b/>
          <w:sz w:val="24"/>
          <w:szCs w:val="24"/>
        </w:rPr>
        <w:t xml:space="preserve"> контроля в</w:t>
      </w:r>
      <w:r w:rsidRPr="006301C2">
        <w:rPr>
          <w:rFonts w:ascii="Arial" w:hAnsi="Arial" w:cs="Arial"/>
          <w:b/>
          <w:sz w:val="24"/>
          <w:szCs w:val="24"/>
        </w:rPr>
        <w:t xml:space="preserve"> муниципа</w:t>
      </w:r>
      <w:r w:rsidR="00EC0276" w:rsidRPr="006301C2">
        <w:rPr>
          <w:rFonts w:ascii="Arial" w:hAnsi="Arial" w:cs="Arial"/>
          <w:b/>
          <w:sz w:val="24"/>
          <w:szCs w:val="24"/>
        </w:rPr>
        <w:t>льном образовании</w:t>
      </w:r>
      <w:r w:rsidR="009F244D" w:rsidRPr="006301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3B95" w:rsidRPr="006301C2">
        <w:rPr>
          <w:rFonts w:ascii="Arial" w:hAnsi="Arial" w:cs="Arial"/>
          <w:b/>
          <w:sz w:val="24"/>
          <w:szCs w:val="24"/>
        </w:rPr>
        <w:t>Тунгусовское</w:t>
      </w:r>
      <w:proofErr w:type="spellEnd"/>
      <w:r w:rsidR="009F244D" w:rsidRPr="006301C2">
        <w:rPr>
          <w:rFonts w:ascii="Arial" w:hAnsi="Arial" w:cs="Arial"/>
          <w:b/>
          <w:sz w:val="24"/>
          <w:szCs w:val="24"/>
        </w:rPr>
        <w:t xml:space="preserve"> сельское </w:t>
      </w:r>
      <w:bookmarkStart w:id="1" w:name="_GoBack"/>
      <w:r w:rsidR="009F244D" w:rsidRPr="0023362A">
        <w:rPr>
          <w:rFonts w:ascii="Arial" w:hAnsi="Arial" w:cs="Arial"/>
          <w:b/>
          <w:sz w:val="24"/>
          <w:szCs w:val="24"/>
        </w:rPr>
        <w:t>поселение</w:t>
      </w:r>
      <w:r w:rsidR="0023362A" w:rsidRPr="002336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3362A" w:rsidRPr="0023362A">
        <w:rPr>
          <w:rFonts w:ascii="Arial" w:hAnsi="Arial" w:cs="Arial"/>
          <w:b/>
          <w:sz w:val="24"/>
          <w:szCs w:val="24"/>
        </w:rPr>
        <w:t>Молчановского</w:t>
      </w:r>
      <w:proofErr w:type="spellEnd"/>
      <w:r w:rsidR="0023362A" w:rsidRPr="0023362A"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</w:p>
    <w:p w:rsidR="003E43BF" w:rsidRPr="0023362A" w:rsidRDefault="003E43BF" w:rsidP="006301C2">
      <w:pPr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bookmarkEnd w:id="1"/>
    <w:p w:rsidR="003E43BF" w:rsidRPr="006301C2" w:rsidRDefault="003E43BF" w:rsidP="006301C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301C2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A37615" w:rsidRPr="006301C2">
        <w:rPr>
          <w:rFonts w:ascii="Arial" w:hAnsi="Arial" w:cs="Arial"/>
          <w:sz w:val="24"/>
          <w:szCs w:val="24"/>
        </w:rPr>
        <w:t>202</w:t>
      </w:r>
      <w:r w:rsidR="00D6725A">
        <w:rPr>
          <w:rFonts w:ascii="Arial" w:hAnsi="Arial" w:cs="Arial"/>
          <w:sz w:val="24"/>
          <w:szCs w:val="24"/>
        </w:rPr>
        <w:t>5</w:t>
      </w:r>
      <w:r w:rsidRPr="006301C2">
        <w:rPr>
          <w:rFonts w:ascii="Arial" w:hAnsi="Arial" w:cs="Arial"/>
          <w:sz w:val="24"/>
          <w:szCs w:val="24"/>
        </w:rPr>
        <w:t xml:space="preserve"> год в</w:t>
      </w:r>
      <w:r w:rsidR="009F244D" w:rsidRPr="006301C2">
        <w:rPr>
          <w:rFonts w:ascii="Arial" w:hAnsi="Arial" w:cs="Arial"/>
          <w:sz w:val="24"/>
          <w:szCs w:val="24"/>
        </w:rPr>
        <w:t xml:space="preserve"> сфере муниципального жилищного</w:t>
      </w:r>
      <w:r w:rsidRPr="006301C2">
        <w:rPr>
          <w:rFonts w:ascii="Arial" w:hAnsi="Arial" w:cs="Arial"/>
          <w:sz w:val="24"/>
          <w:szCs w:val="24"/>
        </w:rPr>
        <w:t xml:space="preserve"> контроля на территории муниципа</w:t>
      </w:r>
      <w:r w:rsidR="009F244D" w:rsidRPr="006301C2">
        <w:rPr>
          <w:rFonts w:ascii="Arial" w:hAnsi="Arial" w:cs="Arial"/>
          <w:sz w:val="24"/>
          <w:szCs w:val="24"/>
        </w:rPr>
        <w:t xml:space="preserve">льного образования </w:t>
      </w:r>
      <w:r w:rsidR="00713B95" w:rsidRPr="006301C2">
        <w:rPr>
          <w:rFonts w:ascii="Arial" w:hAnsi="Arial" w:cs="Arial"/>
          <w:sz w:val="24"/>
          <w:szCs w:val="24"/>
        </w:rPr>
        <w:t>Тунгусовское</w:t>
      </w:r>
      <w:r w:rsidR="009F244D" w:rsidRPr="006301C2">
        <w:rPr>
          <w:rFonts w:ascii="Arial" w:hAnsi="Arial" w:cs="Arial"/>
          <w:sz w:val="24"/>
          <w:szCs w:val="24"/>
        </w:rPr>
        <w:t xml:space="preserve"> сельское поселение</w:t>
      </w:r>
      <w:r w:rsidRPr="006301C2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6301C2">
        <w:rPr>
          <w:rFonts w:ascii="Arial" w:hAnsi="Arial" w:cs="Arial"/>
          <w:sz w:val="24"/>
          <w:szCs w:val="24"/>
        </w:rPr>
        <w:t>предпринимателями и гражданами,</w:t>
      </w:r>
      <w:r w:rsidRPr="006301C2">
        <w:rPr>
          <w:rFonts w:ascii="Arial" w:hAnsi="Arial" w:cs="Arial"/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6301C2">
        <w:rPr>
          <w:rFonts w:ascii="Arial" w:hAnsi="Arial" w:cs="Arial"/>
          <w:sz w:val="24"/>
          <w:szCs w:val="24"/>
        </w:rPr>
        <w:t>) охраняемым законом ценностям</w:t>
      </w:r>
      <w:proofErr w:type="gramEnd"/>
      <w:r w:rsidR="0014123D" w:rsidRPr="006301C2">
        <w:rPr>
          <w:rFonts w:ascii="Arial" w:hAnsi="Arial" w:cs="Arial"/>
          <w:sz w:val="24"/>
          <w:szCs w:val="24"/>
        </w:rPr>
        <w:t>,</w:t>
      </w:r>
      <w:r w:rsidRPr="006301C2">
        <w:rPr>
          <w:rFonts w:ascii="Arial" w:hAnsi="Arial" w:cs="Arial"/>
          <w:sz w:val="24"/>
          <w:szCs w:val="24"/>
        </w:rPr>
        <w:t xml:space="preserve"> создания условий </w:t>
      </w:r>
      <w:proofErr w:type="gramStart"/>
      <w:r w:rsidRPr="006301C2">
        <w:rPr>
          <w:rFonts w:ascii="Arial" w:hAnsi="Arial" w:cs="Arial"/>
          <w:sz w:val="24"/>
          <w:szCs w:val="24"/>
        </w:rPr>
        <w:t>для</w:t>
      </w:r>
      <w:proofErr w:type="gramEnd"/>
      <w:r w:rsidRPr="006301C2">
        <w:rPr>
          <w:rFonts w:ascii="Arial" w:hAnsi="Arial" w:cs="Arial"/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6301C2" w:rsidRDefault="003E43BF" w:rsidP="006301C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Настоящая Программа разработана и подле</w:t>
      </w:r>
      <w:r w:rsidR="009F244D" w:rsidRPr="006301C2">
        <w:rPr>
          <w:rFonts w:ascii="Arial" w:hAnsi="Arial" w:cs="Arial"/>
          <w:sz w:val="24"/>
          <w:szCs w:val="24"/>
        </w:rPr>
        <w:t xml:space="preserve">жит исполнению Администрацией муниципального образования </w:t>
      </w:r>
      <w:r w:rsidR="00713B95" w:rsidRPr="006301C2">
        <w:rPr>
          <w:rFonts w:ascii="Arial" w:hAnsi="Arial" w:cs="Arial"/>
          <w:sz w:val="24"/>
          <w:szCs w:val="24"/>
        </w:rPr>
        <w:t>Тунгусовское</w:t>
      </w:r>
      <w:r w:rsidR="009F244D" w:rsidRPr="006301C2">
        <w:rPr>
          <w:rFonts w:ascii="Arial" w:hAnsi="Arial" w:cs="Arial"/>
          <w:sz w:val="24"/>
          <w:szCs w:val="24"/>
        </w:rPr>
        <w:t xml:space="preserve"> сельское поселение</w:t>
      </w:r>
      <w:r w:rsidRPr="006301C2">
        <w:rPr>
          <w:rFonts w:ascii="Arial" w:hAnsi="Arial" w:cs="Arial"/>
          <w:sz w:val="24"/>
          <w:szCs w:val="24"/>
        </w:rPr>
        <w:t xml:space="preserve"> (далее по т</w:t>
      </w:r>
      <w:r w:rsidR="009F244D" w:rsidRPr="006301C2">
        <w:rPr>
          <w:rFonts w:ascii="Arial" w:hAnsi="Arial" w:cs="Arial"/>
          <w:sz w:val="24"/>
          <w:szCs w:val="24"/>
        </w:rPr>
        <w:t>ексту – Администрация</w:t>
      </w:r>
      <w:r w:rsidRPr="006301C2">
        <w:rPr>
          <w:rFonts w:ascii="Arial" w:hAnsi="Arial" w:cs="Arial"/>
          <w:sz w:val="24"/>
          <w:szCs w:val="24"/>
        </w:rPr>
        <w:t>).</w:t>
      </w:r>
    </w:p>
    <w:p w:rsidR="003E43BF" w:rsidRPr="006301C2" w:rsidRDefault="003E43BF" w:rsidP="006301C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E43BF" w:rsidRPr="006301C2" w:rsidRDefault="003E43BF" w:rsidP="00D6725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1C2">
        <w:rPr>
          <w:rFonts w:ascii="Arial" w:hAnsi="Arial" w:cs="Arial"/>
          <w:b/>
          <w:sz w:val="24"/>
          <w:szCs w:val="24"/>
        </w:rPr>
        <w:t>1. Анализ текущего состояния осущест</w:t>
      </w:r>
      <w:r w:rsidR="009F244D" w:rsidRPr="006301C2">
        <w:rPr>
          <w:rFonts w:ascii="Arial" w:hAnsi="Arial" w:cs="Arial"/>
          <w:b/>
          <w:sz w:val="24"/>
          <w:szCs w:val="24"/>
        </w:rPr>
        <w:t>вления муниципального жилищного</w:t>
      </w:r>
      <w:r w:rsidRPr="006301C2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6301C2" w:rsidRDefault="003E43BF" w:rsidP="006301C2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E43BF" w:rsidRPr="006301C2" w:rsidRDefault="003E43BF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1.1. Вид муниципального к</w:t>
      </w:r>
      <w:r w:rsidR="009F244D" w:rsidRPr="006301C2">
        <w:rPr>
          <w:rFonts w:ascii="Arial" w:hAnsi="Arial" w:cs="Arial"/>
          <w:sz w:val="24"/>
          <w:szCs w:val="24"/>
        </w:rPr>
        <w:t>онтроля: муниципальный жилищный</w:t>
      </w:r>
      <w:r w:rsidRPr="006301C2">
        <w:rPr>
          <w:rFonts w:ascii="Arial" w:hAnsi="Arial" w:cs="Arial"/>
          <w:sz w:val="24"/>
          <w:szCs w:val="24"/>
        </w:rPr>
        <w:t xml:space="preserve"> контроль.</w:t>
      </w:r>
    </w:p>
    <w:p w:rsidR="003E43BF" w:rsidRPr="006301C2" w:rsidRDefault="003E43BF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1.2. Пре</w:t>
      </w:r>
      <w:r w:rsidR="009F244D" w:rsidRPr="006301C2">
        <w:rPr>
          <w:rFonts w:ascii="Arial" w:hAnsi="Arial" w:cs="Arial"/>
          <w:sz w:val="24"/>
          <w:szCs w:val="24"/>
        </w:rPr>
        <w:t>дметом муниципальног</w:t>
      </w:r>
      <w:r w:rsidR="0014123D" w:rsidRPr="006301C2">
        <w:rPr>
          <w:rFonts w:ascii="Arial" w:hAnsi="Arial" w:cs="Arial"/>
          <w:sz w:val="24"/>
          <w:szCs w:val="24"/>
        </w:rPr>
        <w:t>о</w:t>
      </w:r>
      <w:r w:rsidRPr="006301C2">
        <w:rPr>
          <w:rFonts w:ascii="Arial" w:hAnsi="Arial" w:cs="Arial"/>
          <w:sz w:val="24"/>
          <w:szCs w:val="24"/>
        </w:rPr>
        <w:t xml:space="preserve"> </w:t>
      </w:r>
      <w:r w:rsidR="0056140E" w:rsidRPr="006301C2">
        <w:rPr>
          <w:rFonts w:ascii="Arial" w:hAnsi="Arial" w:cs="Arial"/>
          <w:sz w:val="24"/>
          <w:szCs w:val="24"/>
        </w:rPr>
        <w:t>контроля в</w:t>
      </w:r>
      <w:r w:rsidRPr="006301C2">
        <w:rPr>
          <w:rFonts w:ascii="Arial" w:hAnsi="Arial" w:cs="Arial"/>
          <w:sz w:val="24"/>
          <w:szCs w:val="24"/>
        </w:rPr>
        <w:t xml:space="preserve"> муниципа</w:t>
      </w:r>
      <w:r w:rsidR="0056140E" w:rsidRPr="006301C2">
        <w:rPr>
          <w:rFonts w:ascii="Arial" w:hAnsi="Arial" w:cs="Arial"/>
          <w:sz w:val="24"/>
          <w:szCs w:val="24"/>
        </w:rPr>
        <w:t>льном образовании</w:t>
      </w:r>
      <w:r w:rsidR="009F244D" w:rsidRPr="006301C2">
        <w:rPr>
          <w:rFonts w:ascii="Arial" w:hAnsi="Arial" w:cs="Arial"/>
          <w:sz w:val="24"/>
          <w:szCs w:val="24"/>
        </w:rPr>
        <w:t xml:space="preserve"> </w:t>
      </w:r>
      <w:r w:rsidR="00713B95" w:rsidRPr="006301C2">
        <w:rPr>
          <w:rFonts w:ascii="Arial" w:hAnsi="Arial" w:cs="Arial"/>
          <w:sz w:val="24"/>
          <w:szCs w:val="24"/>
        </w:rPr>
        <w:t>Тунгусовское</w:t>
      </w:r>
      <w:r w:rsidR="009F244D" w:rsidRPr="006301C2">
        <w:rPr>
          <w:rFonts w:ascii="Arial" w:hAnsi="Arial" w:cs="Arial"/>
          <w:sz w:val="24"/>
          <w:szCs w:val="24"/>
        </w:rPr>
        <w:t xml:space="preserve"> сельское поселение</w:t>
      </w:r>
      <w:r w:rsidR="0087341C" w:rsidRPr="006301C2">
        <w:rPr>
          <w:rFonts w:ascii="Arial" w:hAnsi="Arial" w:cs="Arial"/>
          <w:sz w:val="24"/>
          <w:szCs w:val="24"/>
        </w:rPr>
        <w:t xml:space="preserve"> являю</w:t>
      </w:r>
      <w:r w:rsidRPr="006301C2">
        <w:rPr>
          <w:rFonts w:ascii="Arial" w:hAnsi="Arial" w:cs="Arial"/>
          <w:sz w:val="24"/>
          <w:szCs w:val="24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6301C2">
        <w:rPr>
          <w:rFonts w:ascii="Arial" w:hAnsi="Arial" w:cs="Arial"/>
          <w:sz w:val="24"/>
          <w:szCs w:val="24"/>
        </w:rPr>
        <w:t>язательных требований, установленных жилищным законодательством</w:t>
      </w:r>
      <w:r w:rsidR="00BD4672" w:rsidRPr="006301C2">
        <w:rPr>
          <w:rFonts w:ascii="Arial" w:hAnsi="Arial" w:cs="Arial"/>
          <w:sz w:val="24"/>
          <w:szCs w:val="24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6301C2">
        <w:rPr>
          <w:rFonts w:ascii="Arial" w:hAnsi="Arial" w:cs="Arial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6301C2" w:rsidRDefault="0056140E" w:rsidP="00DC5835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01C2">
        <w:rPr>
          <w:rFonts w:eastAsia="Calibri"/>
          <w:sz w:val="24"/>
          <w:szCs w:val="24"/>
          <w:lang w:eastAsia="en-US"/>
        </w:rPr>
        <w:t>В муниципальном образовании</w:t>
      </w:r>
      <w:r w:rsidR="00BD4672" w:rsidRPr="006301C2">
        <w:rPr>
          <w:rFonts w:eastAsia="Calibri"/>
          <w:sz w:val="24"/>
          <w:szCs w:val="24"/>
          <w:lang w:eastAsia="en-US"/>
        </w:rPr>
        <w:t xml:space="preserve"> </w:t>
      </w:r>
      <w:r w:rsidR="00713B95" w:rsidRPr="006301C2">
        <w:rPr>
          <w:rFonts w:eastAsia="Calibri"/>
          <w:sz w:val="24"/>
          <w:szCs w:val="24"/>
          <w:lang w:eastAsia="en-US"/>
        </w:rPr>
        <w:t>Тунгусовское</w:t>
      </w:r>
      <w:r w:rsidR="00BD4672" w:rsidRPr="006301C2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="003E43BF" w:rsidRPr="006301C2">
        <w:rPr>
          <w:rFonts w:eastAsia="Calibri"/>
          <w:sz w:val="24"/>
          <w:szCs w:val="24"/>
          <w:lang w:eastAsia="en-US"/>
        </w:rPr>
        <w:t xml:space="preserve"> м</w:t>
      </w:r>
      <w:r w:rsidR="00BD4672" w:rsidRPr="006301C2">
        <w:rPr>
          <w:rFonts w:eastAsia="Calibri"/>
          <w:sz w:val="24"/>
          <w:szCs w:val="24"/>
          <w:lang w:eastAsia="en-US"/>
        </w:rPr>
        <w:t>униципальный жилищный</w:t>
      </w:r>
      <w:r w:rsidR="003E43BF" w:rsidRPr="006301C2">
        <w:rPr>
          <w:rFonts w:eastAsia="Calibri"/>
          <w:sz w:val="24"/>
          <w:szCs w:val="24"/>
          <w:lang w:eastAsia="en-US"/>
        </w:rPr>
        <w:t xml:space="preserve"> контроль осуществляется за соблюдением: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01C2">
        <w:rPr>
          <w:rFonts w:ascii="Arial" w:hAnsi="Arial" w:cs="Arial"/>
          <w:color w:val="000000"/>
          <w:sz w:val="24"/>
          <w:szCs w:val="24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</w:t>
      </w:r>
      <w:r w:rsidRPr="006301C2">
        <w:rPr>
          <w:rFonts w:ascii="Arial" w:hAnsi="Arial" w:cs="Arial"/>
          <w:color w:val="000000"/>
          <w:sz w:val="24"/>
          <w:szCs w:val="24"/>
        </w:rPr>
        <w:lastRenderedPageBreak/>
        <w:t>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 xml:space="preserve">9) требований к порядку размещения </w:t>
      </w:r>
      <w:proofErr w:type="spellStart"/>
      <w:r w:rsidRPr="006301C2">
        <w:rPr>
          <w:rFonts w:ascii="Arial" w:hAnsi="Arial" w:cs="Arial"/>
          <w:color w:val="000000"/>
          <w:sz w:val="24"/>
          <w:szCs w:val="24"/>
        </w:rPr>
        <w:t>ресурсоснабжающими</w:t>
      </w:r>
      <w:proofErr w:type="spellEnd"/>
      <w:r w:rsidRPr="006301C2">
        <w:rPr>
          <w:rFonts w:ascii="Arial" w:hAnsi="Arial" w:cs="Arial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A335EA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1.3. К</w:t>
      </w:r>
      <w:r w:rsidRPr="006301C2">
        <w:rPr>
          <w:rFonts w:ascii="Arial" w:hAnsi="Arial" w:cs="Arial"/>
          <w:sz w:val="24"/>
          <w:szCs w:val="24"/>
        </w:rPr>
        <w:t xml:space="preserve"> основным проблемам, на решение которых направлена Программа профилактики, относятся: </w:t>
      </w:r>
    </w:p>
    <w:p w:rsidR="00A335EA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01C2">
        <w:rPr>
          <w:rFonts w:ascii="Arial" w:hAnsi="Arial" w:cs="Arial"/>
          <w:sz w:val="24"/>
          <w:szCs w:val="24"/>
        </w:rPr>
        <w:t>1) 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  <w:proofErr w:type="gramEnd"/>
    </w:p>
    <w:p w:rsidR="00A335EA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2)  нарушение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335EA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3) нарушение требований к порядку размещения </w:t>
      </w:r>
      <w:proofErr w:type="spellStart"/>
      <w:r w:rsidRPr="006301C2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6301C2">
        <w:rPr>
          <w:rFonts w:ascii="Arial" w:hAnsi="Arial" w:cs="Arial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</w:t>
      </w:r>
    </w:p>
    <w:p w:rsidR="00A335EA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В муниципальном образовании Тунгусовское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</w:t>
      </w:r>
      <w:r w:rsidRPr="006301C2">
        <w:rPr>
          <w:rFonts w:ascii="Arial" w:hAnsi="Arial" w:cs="Arial"/>
          <w:sz w:val="24"/>
          <w:szCs w:val="24"/>
        </w:rPr>
        <w:lastRenderedPageBreak/>
        <w:t>государственном контроле (надзоре) и муниципальном контроле в Российской Федерации».</w:t>
      </w:r>
    </w:p>
    <w:p w:rsidR="003E43BF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В рамках профилактики</w:t>
      </w:r>
      <w:r w:rsidRPr="006301C2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6301C2">
        <w:rPr>
          <w:rFonts w:ascii="Arial" w:hAnsi="Arial" w:cs="Arial"/>
          <w:sz w:val="24"/>
          <w:szCs w:val="24"/>
        </w:rPr>
        <w:t xml:space="preserve"> Администрацией Тунгусовского сельского поселения в 202</w:t>
      </w:r>
      <w:r w:rsidR="00C13523">
        <w:rPr>
          <w:rFonts w:ascii="Arial" w:hAnsi="Arial" w:cs="Arial"/>
          <w:sz w:val="24"/>
          <w:szCs w:val="24"/>
        </w:rPr>
        <w:t>4</w:t>
      </w:r>
      <w:r w:rsidRPr="006301C2">
        <w:rPr>
          <w:rFonts w:ascii="Arial" w:hAnsi="Arial" w:cs="Arial"/>
          <w:sz w:val="24"/>
          <w:szCs w:val="24"/>
        </w:rPr>
        <w:t xml:space="preserve"> году </w:t>
      </w:r>
      <w:r w:rsidR="00681405" w:rsidRPr="006301C2">
        <w:rPr>
          <w:rFonts w:ascii="Arial" w:hAnsi="Arial" w:cs="Arial"/>
          <w:sz w:val="24"/>
          <w:szCs w:val="24"/>
        </w:rPr>
        <w:t>муниципальный жилищный контроль</w:t>
      </w:r>
      <w:r w:rsidRPr="006301C2">
        <w:rPr>
          <w:rFonts w:ascii="Arial" w:hAnsi="Arial" w:cs="Arial"/>
          <w:sz w:val="24"/>
          <w:szCs w:val="24"/>
        </w:rPr>
        <w:t xml:space="preserve"> </w:t>
      </w:r>
      <w:r w:rsidR="002A3313">
        <w:rPr>
          <w:rFonts w:ascii="Arial" w:hAnsi="Arial" w:cs="Arial"/>
          <w:sz w:val="24"/>
          <w:szCs w:val="24"/>
        </w:rPr>
        <w:t xml:space="preserve">не </w:t>
      </w:r>
      <w:r w:rsidRPr="006301C2">
        <w:rPr>
          <w:rFonts w:ascii="Arial" w:hAnsi="Arial" w:cs="Arial"/>
          <w:sz w:val="24"/>
          <w:szCs w:val="24"/>
        </w:rPr>
        <w:t>проводился.</w:t>
      </w:r>
    </w:p>
    <w:p w:rsidR="00A473C1" w:rsidRPr="006301C2" w:rsidRDefault="00A473C1" w:rsidP="006301C2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473C1" w:rsidRPr="006301C2" w:rsidRDefault="00A473C1" w:rsidP="006301C2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E43BF" w:rsidRPr="006301C2" w:rsidRDefault="003E43BF" w:rsidP="002066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6301C2" w:rsidRDefault="003E43BF" w:rsidP="006301C2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6301C2">
        <w:rPr>
          <w:rFonts w:ascii="Arial" w:hAnsi="Arial" w:cs="Arial"/>
          <w:sz w:val="24"/>
          <w:szCs w:val="24"/>
        </w:rPr>
        <w:t>нарушений</w:t>
      </w:r>
      <w:proofErr w:type="gramEnd"/>
      <w:r w:rsidRPr="006301C2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6301C2">
        <w:rPr>
          <w:rFonts w:ascii="Arial" w:hAnsi="Arial" w:cs="Arial"/>
          <w:sz w:val="24"/>
          <w:szCs w:val="24"/>
        </w:rPr>
        <w:t xml:space="preserve">жилищных </w:t>
      </w:r>
      <w:r w:rsidRPr="006301C2">
        <w:rPr>
          <w:rFonts w:ascii="Arial" w:hAnsi="Arial" w:cs="Arial"/>
          <w:sz w:val="24"/>
          <w:szCs w:val="24"/>
        </w:rPr>
        <w:t>правоотношений.</w:t>
      </w:r>
    </w:p>
    <w:p w:rsidR="003E43BF" w:rsidRPr="006301C2" w:rsidRDefault="003E43BF" w:rsidP="006301C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E43BF" w:rsidRPr="006301C2" w:rsidRDefault="003E43BF" w:rsidP="007F777B">
      <w:pPr>
        <w:spacing w:line="276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30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6301C2" w:rsidRDefault="003E43BF" w:rsidP="006301C2">
      <w:pPr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7134A" w:rsidRPr="00A72080" w:rsidRDefault="00A335EA" w:rsidP="00CF1AF8">
      <w:pPr>
        <w:pStyle w:val="1"/>
        <w:spacing w:after="0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 xml:space="preserve">3.1. Информирование осуществляется Администрацией </w:t>
      </w:r>
      <w:proofErr w:type="spellStart"/>
      <w:r w:rsidRPr="006301C2">
        <w:rPr>
          <w:rStyle w:val="FontStyle21"/>
          <w:rFonts w:ascii="Arial" w:hAnsi="Arial" w:cs="Arial"/>
          <w:sz w:val="24"/>
          <w:szCs w:val="24"/>
        </w:rPr>
        <w:t>Тунгусовского</w:t>
      </w:r>
      <w:proofErr w:type="spellEnd"/>
      <w:r w:rsidRPr="006301C2">
        <w:rPr>
          <w:rStyle w:val="FontStyle21"/>
          <w:rFonts w:ascii="Arial" w:hAnsi="Arial" w:cs="Arial"/>
          <w:sz w:val="24"/>
          <w:szCs w:val="24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proofErr w:type="spellStart"/>
      <w:r w:rsidRPr="006301C2">
        <w:rPr>
          <w:rStyle w:val="FontStyle21"/>
          <w:rFonts w:ascii="Arial" w:hAnsi="Arial" w:cs="Arial"/>
          <w:sz w:val="24"/>
          <w:szCs w:val="24"/>
        </w:rPr>
        <w:t>Тунгусовское</w:t>
      </w:r>
      <w:proofErr w:type="spellEnd"/>
      <w:r w:rsidRPr="006301C2">
        <w:rPr>
          <w:rStyle w:val="FontStyle21"/>
          <w:rFonts w:ascii="Arial" w:hAnsi="Arial" w:cs="Arial"/>
          <w:sz w:val="24"/>
          <w:szCs w:val="24"/>
        </w:rPr>
        <w:t xml:space="preserve"> сельское поселение </w:t>
      </w:r>
      <w:r w:rsidR="00C7134A" w:rsidRPr="00A72080">
        <w:rPr>
          <w:rFonts w:ascii="Arial" w:hAnsi="Arial" w:cs="Arial"/>
          <w:sz w:val="24"/>
          <w:szCs w:val="24"/>
        </w:rPr>
        <w:t>(</w:t>
      </w:r>
      <w:hyperlink r:id="rId7" w:history="1"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C7134A" w:rsidRPr="008D0E51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C7134A" w:rsidRPr="008D0E51">
          <w:rPr>
            <w:rStyle w:val="a3"/>
            <w:rFonts w:ascii="Arial" w:hAnsi="Arial" w:cs="Arial"/>
            <w:sz w:val="24"/>
            <w:szCs w:val="24"/>
          </w:rPr>
          <w:t>-</w:t>
        </w:r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="00C7134A" w:rsidRPr="008D0E51">
          <w:rPr>
            <w:rStyle w:val="a3"/>
            <w:rFonts w:ascii="Arial" w:hAnsi="Arial" w:cs="Arial"/>
            <w:sz w:val="24"/>
            <w:szCs w:val="24"/>
          </w:rPr>
          <w:t>69.</w:t>
        </w:r>
        <w:proofErr w:type="spellStart"/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C7134A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C7134A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C7134A" w:rsidRPr="008D0E51">
          <w:rPr>
            <w:rStyle w:val="a3"/>
            <w:rFonts w:ascii="Arial" w:hAnsi="Arial" w:cs="Arial"/>
            <w:sz w:val="24"/>
            <w:szCs w:val="24"/>
          </w:rPr>
          <w:t>/</w:t>
        </w:r>
      </w:hyperlink>
      <w:proofErr w:type="gramStart"/>
      <w:r w:rsidR="00C7134A">
        <w:rPr>
          <w:rFonts w:ascii="Arial" w:hAnsi="Arial" w:cs="Arial"/>
          <w:sz w:val="24"/>
          <w:szCs w:val="24"/>
        </w:rPr>
        <w:t xml:space="preserve"> </w:t>
      </w:r>
      <w:r w:rsidR="00C7134A" w:rsidRPr="00A72080">
        <w:rPr>
          <w:rFonts w:ascii="Arial" w:hAnsi="Arial" w:cs="Arial"/>
          <w:sz w:val="24"/>
          <w:szCs w:val="24"/>
        </w:rPr>
        <w:t>)</w:t>
      </w:r>
      <w:proofErr w:type="gramEnd"/>
      <w:r w:rsidR="00C7134A" w:rsidRPr="00A72080">
        <w:rPr>
          <w:rFonts w:ascii="Arial" w:hAnsi="Arial" w:cs="Arial"/>
          <w:sz w:val="24"/>
          <w:szCs w:val="24"/>
        </w:rPr>
        <w:t>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  <w:lang w:val="en-US"/>
        </w:rPr>
        <w:t>C</w:t>
      </w:r>
      <w:r w:rsidRPr="006301C2">
        <w:rPr>
          <w:rStyle w:val="FontStyle21"/>
          <w:rFonts w:ascii="Arial" w:hAnsi="Arial" w:cs="Arial"/>
          <w:sz w:val="24"/>
          <w:szCs w:val="24"/>
        </w:rPr>
        <w:t>рок (периодичность) информирования: постоянно.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A335EA" w:rsidRPr="00CF1AF8" w:rsidRDefault="00A335EA" w:rsidP="00CF1AF8">
      <w:pPr>
        <w:pStyle w:val="1"/>
        <w:ind w:right="-2" w:firstLine="709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 xml:space="preserve">Доклад, содержащий результаты обобщения правоприменительной практики, утверждается главой </w:t>
      </w:r>
      <w:proofErr w:type="spellStart"/>
      <w:r w:rsidRPr="006301C2">
        <w:rPr>
          <w:rStyle w:val="FontStyle21"/>
          <w:rFonts w:ascii="Arial" w:hAnsi="Arial" w:cs="Arial"/>
          <w:sz w:val="24"/>
          <w:szCs w:val="24"/>
        </w:rPr>
        <w:t>Тунгусовского</w:t>
      </w:r>
      <w:proofErr w:type="spellEnd"/>
      <w:r w:rsidRPr="006301C2">
        <w:rPr>
          <w:rStyle w:val="FontStyle21"/>
          <w:rFonts w:ascii="Arial" w:hAnsi="Arial" w:cs="Arial"/>
          <w:sz w:val="24"/>
          <w:szCs w:val="24"/>
        </w:rPr>
        <w:t xml:space="preserve"> сельского поселения и размещается не позднее 1 июля года, следующего за отчетным годом, на официальном сайте </w:t>
      </w:r>
      <w:r w:rsidRPr="006301C2">
        <w:rPr>
          <w:rStyle w:val="FontStyle21"/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Pr="006301C2">
        <w:rPr>
          <w:rStyle w:val="FontStyle21"/>
          <w:rFonts w:ascii="Arial" w:hAnsi="Arial" w:cs="Arial"/>
          <w:sz w:val="24"/>
          <w:szCs w:val="24"/>
        </w:rPr>
        <w:t>Тунгусовское</w:t>
      </w:r>
      <w:proofErr w:type="spellEnd"/>
      <w:r w:rsidRPr="006301C2">
        <w:rPr>
          <w:rStyle w:val="FontStyle21"/>
          <w:rFonts w:ascii="Arial" w:hAnsi="Arial" w:cs="Arial"/>
          <w:sz w:val="24"/>
          <w:szCs w:val="24"/>
        </w:rPr>
        <w:t xml:space="preserve"> сельское поселение </w:t>
      </w:r>
      <w:r w:rsidR="00740270" w:rsidRPr="00A72080">
        <w:rPr>
          <w:rFonts w:ascii="Arial" w:hAnsi="Arial" w:cs="Arial"/>
          <w:sz w:val="24"/>
          <w:szCs w:val="24"/>
        </w:rPr>
        <w:t>(</w:t>
      </w:r>
      <w:hyperlink r:id="rId8" w:history="1"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740270" w:rsidRPr="008D0E51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740270" w:rsidRPr="008D0E51">
          <w:rPr>
            <w:rStyle w:val="a3"/>
            <w:rFonts w:ascii="Arial" w:hAnsi="Arial" w:cs="Arial"/>
            <w:sz w:val="24"/>
            <w:szCs w:val="24"/>
          </w:rPr>
          <w:t>-</w:t>
        </w:r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="00740270" w:rsidRPr="008D0E51">
          <w:rPr>
            <w:rStyle w:val="a3"/>
            <w:rFonts w:ascii="Arial" w:hAnsi="Arial" w:cs="Arial"/>
            <w:sz w:val="24"/>
            <w:szCs w:val="24"/>
          </w:rPr>
          <w:t>69.</w:t>
        </w:r>
        <w:proofErr w:type="spellStart"/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740270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740270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740270" w:rsidRPr="008D0E51">
          <w:rPr>
            <w:rStyle w:val="a3"/>
            <w:rFonts w:ascii="Arial" w:hAnsi="Arial" w:cs="Arial"/>
            <w:sz w:val="24"/>
            <w:szCs w:val="24"/>
          </w:rPr>
          <w:t>/</w:t>
        </w:r>
      </w:hyperlink>
      <w:proofErr w:type="gramStart"/>
      <w:r w:rsidR="00740270">
        <w:rPr>
          <w:rFonts w:ascii="Arial" w:hAnsi="Arial" w:cs="Arial"/>
          <w:sz w:val="24"/>
          <w:szCs w:val="24"/>
        </w:rPr>
        <w:t xml:space="preserve"> </w:t>
      </w:r>
      <w:r w:rsidR="00740270" w:rsidRPr="00A72080">
        <w:rPr>
          <w:rFonts w:ascii="Arial" w:hAnsi="Arial" w:cs="Arial"/>
          <w:sz w:val="24"/>
          <w:szCs w:val="24"/>
        </w:rPr>
        <w:t>)</w:t>
      </w:r>
      <w:proofErr w:type="gramEnd"/>
      <w:r w:rsidR="00740270" w:rsidRPr="00A72080">
        <w:rPr>
          <w:rFonts w:ascii="Arial" w:hAnsi="Arial" w:cs="Arial"/>
          <w:sz w:val="24"/>
          <w:szCs w:val="24"/>
        </w:rPr>
        <w:t>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 xml:space="preserve">3.3. </w:t>
      </w:r>
      <w:proofErr w:type="gramStart"/>
      <w:r w:rsidRPr="006301C2">
        <w:rPr>
          <w:rStyle w:val="FontStyle21"/>
          <w:rFonts w:ascii="Arial" w:hAnsi="Arial" w:cs="Arial"/>
          <w:sz w:val="24"/>
          <w:szCs w:val="24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3.4. Консультирование осуществляется с</w:t>
      </w:r>
      <w:r w:rsidRPr="006301C2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6301C2">
        <w:rPr>
          <w:rStyle w:val="FontStyle21"/>
          <w:rFonts w:ascii="Arial" w:hAnsi="Arial" w:cs="Arial"/>
          <w:sz w:val="24"/>
          <w:szCs w:val="24"/>
        </w:rPr>
        <w:t xml:space="preserve"> и управлению муниципальным имуществом администрации Тунгусовского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1) организация и осуществление муниципального жилищного контроля;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 xml:space="preserve">2) порядок осуществления контрольных мероприятий, 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жилищного контроля;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жилищного контроля.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6301C2">
        <w:rPr>
          <w:rStyle w:val="FontStyle21"/>
          <w:rFonts w:ascii="Arial" w:hAnsi="Arial" w:cs="Arial"/>
          <w:sz w:val="24"/>
          <w:szCs w:val="24"/>
        </w:rPr>
        <w:t>Томская</w:t>
      </w:r>
      <w:proofErr w:type="gramEnd"/>
      <w:r w:rsidRPr="006301C2">
        <w:rPr>
          <w:rStyle w:val="FontStyle21"/>
          <w:rFonts w:ascii="Arial" w:hAnsi="Arial" w:cs="Arial"/>
          <w:sz w:val="24"/>
          <w:szCs w:val="24"/>
        </w:rPr>
        <w:t xml:space="preserve"> обл., Молчановский район, с. Тунгусово, ул. Кнакиса, д. 5, срок ожидания в очереди не более 15 минут.</w:t>
      </w:r>
    </w:p>
    <w:p w:rsidR="003E43BF" w:rsidRPr="006301C2" w:rsidRDefault="00A335EA" w:rsidP="00CF1AF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С</w:t>
      </w:r>
      <w:r w:rsidRPr="006301C2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6301C2">
        <w:rPr>
          <w:rStyle w:val="FontStyle21"/>
          <w:rFonts w:ascii="Arial" w:hAnsi="Arial" w:cs="Arial"/>
          <w:sz w:val="24"/>
          <w:szCs w:val="24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DE36A0" w:rsidRPr="006301C2" w:rsidRDefault="00DE36A0" w:rsidP="006301C2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6301C2" w:rsidRDefault="003E43BF" w:rsidP="006301C2">
      <w:pPr>
        <w:spacing w:line="276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30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E43BF" w:rsidRPr="006301C2" w:rsidRDefault="003E43BF" w:rsidP="006301C2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6301C2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 xml:space="preserve">Доля устраненных нарушений из числа выявленных нарушений обязательных </w:t>
            </w:r>
            <w:r w:rsidRPr="006301C2">
              <w:rPr>
                <w:color w:val="000000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lastRenderedPageBreak/>
              <w:t>70%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0%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0%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5%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95%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454383" w:rsidRPr="006301C2" w:rsidRDefault="00ED0C2C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54383" w:rsidRPr="006301C2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454383" w:rsidRPr="006301C2" w:rsidRDefault="00ED0C2C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54383" w:rsidRPr="006301C2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0 шт.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454383" w:rsidRPr="006301C2" w:rsidRDefault="00681405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0</w:t>
            </w:r>
            <w:r w:rsidR="00454383" w:rsidRPr="006301C2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1C2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454383" w:rsidRPr="006301C2" w:rsidRDefault="00D0064F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0</w:t>
            </w:r>
            <w:r w:rsidR="00454383" w:rsidRPr="006301C2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</w:tbl>
    <w:p w:rsidR="009C2277" w:rsidRPr="006301C2" w:rsidRDefault="009C2277" w:rsidP="006301C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9C2277" w:rsidRPr="006301C2" w:rsidSect="00A06C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BF"/>
    <w:rsid w:val="000513D6"/>
    <w:rsid w:val="0007040C"/>
    <w:rsid w:val="000C08DC"/>
    <w:rsid w:val="0014123D"/>
    <w:rsid w:val="00154138"/>
    <w:rsid w:val="0016416F"/>
    <w:rsid w:val="002066B8"/>
    <w:rsid w:val="00221782"/>
    <w:rsid w:val="002269C7"/>
    <w:rsid w:val="0023362A"/>
    <w:rsid w:val="0026002C"/>
    <w:rsid w:val="002A3313"/>
    <w:rsid w:val="002C6484"/>
    <w:rsid w:val="002E6865"/>
    <w:rsid w:val="003202C8"/>
    <w:rsid w:val="003A3AD4"/>
    <w:rsid w:val="003B350E"/>
    <w:rsid w:val="003C66B3"/>
    <w:rsid w:val="003E43BF"/>
    <w:rsid w:val="00421E7E"/>
    <w:rsid w:val="004506CB"/>
    <w:rsid w:val="00454383"/>
    <w:rsid w:val="004A0A40"/>
    <w:rsid w:val="00535A3E"/>
    <w:rsid w:val="0056140E"/>
    <w:rsid w:val="00614FC8"/>
    <w:rsid w:val="006301C2"/>
    <w:rsid w:val="0063690C"/>
    <w:rsid w:val="00681405"/>
    <w:rsid w:val="00693D0B"/>
    <w:rsid w:val="006F08EB"/>
    <w:rsid w:val="00713B95"/>
    <w:rsid w:val="00740270"/>
    <w:rsid w:val="007C4FC0"/>
    <w:rsid w:val="007F777B"/>
    <w:rsid w:val="00822902"/>
    <w:rsid w:val="00830D6F"/>
    <w:rsid w:val="0087341C"/>
    <w:rsid w:val="0088605A"/>
    <w:rsid w:val="00896B0D"/>
    <w:rsid w:val="008D7441"/>
    <w:rsid w:val="00914294"/>
    <w:rsid w:val="009C2277"/>
    <w:rsid w:val="009F244D"/>
    <w:rsid w:val="00A06CF8"/>
    <w:rsid w:val="00A335EA"/>
    <w:rsid w:val="00A37615"/>
    <w:rsid w:val="00A473C1"/>
    <w:rsid w:val="00AB74CD"/>
    <w:rsid w:val="00AD319D"/>
    <w:rsid w:val="00B02587"/>
    <w:rsid w:val="00B10C00"/>
    <w:rsid w:val="00B56C9F"/>
    <w:rsid w:val="00B91190"/>
    <w:rsid w:val="00BB616B"/>
    <w:rsid w:val="00BD4672"/>
    <w:rsid w:val="00C13523"/>
    <w:rsid w:val="00C50C7C"/>
    <w:rsid w:val="00C6764F"/>
    <w:rsid w:val="00C7134A"/>
    <w:rsid w:val="00C84C29"/>
    <w:rsid w:val="00CF1AF8"/>
    <w:rsid w:val="00D0064F"/>
    <w:rsid w:val="00D015CF"/>
    <w:rsid w:val="00D235DD"/>
    <w:rsid w:val="00D4470C"/>
    <w:rsid w:val="00D6725A"/>
    <w:rsid w:val="00DC5835"/>
    <w:rsid w:val="00DE36A0"/>
    <w:rsid w:val="00E00D62"/>
    <w:rsid w:val="00E153D4"/>
    <w:rsid w:val="00E1586C"/>
    <w:rsid w:val="00E76CA2"/>
    <w:rsid w:val="00EC0276"/>
    <w:rsid w:val="00ED0C2C"/>
    <w:rsid w:val="00F00D11"/>
    <w:rsid w:val="00FC2FAD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13B95"/>
    <w:rPr>
      <w:color w:val="0000FF"/>
      <w:u w:val="single"/>
    </w:rPr>
  </w:style>
  <w:style w:type="character" w:customStyle="1" w:styleId="a4">
    <w:name w:val="Основной текст_"/>
    <w:link w:val="1"/>
    <w:rsid w:val="00713B9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B95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A335E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 Style21"/>
    <w:basedOn w:val="a0"/>
    <w:rsid w:val="00A335EA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45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543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45438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usovskoe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ungusov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usovskoe-r69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42</cp:revision>
  <cp:lastPrinted>2023-12-12T08:35:00Z</cp:lastPrinted>
  <dcterms:created xsi:type="dcterms:W3CDTF">2021-10-07T10:12:00Z</dcterms:created>
  <dcterms:modified xsi:type="dcterms:W3CDTF">2024-10-07T09:40:00Z</dcterms:modified>
</cp:coreProperties>
</file>