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D" w:rsidRPr="004D780C" w:rsidRDefault="000B65BD" w:rsidP="000B65BD">
      <w:pPr>
        <w:jc w:val="center"/>
      </w:pPr>
      <w:r w:rsidRPr="004D780C">
        <w:t>ПОЯСНИТЕЛЬНАЯ ЗАПИСКА</w:t>
      </w:r>
    </w:p>
    <w:p w:rsidR="000B65BD" w:rsidRPr="004D780C" w:rsidRDefault="000B65BD" w:rsidP="000B65BD">
      <w:pPr>
        <w:jc w:val="center"/>
      </w:pPr>
    </w:p>
    <w:p w:rsidR="00874FE6" w:rsidRPr="004D780C" w:rsidRDefault="00631760" w:rsidP="009F25E0">
      <w:pPr>
        <w:jc w:val="center"/>
      </w:pPr>
      <w:r w:rsidRPr="004D780C">
        <w:t>к</w:t>
      </w:r>
      <w:r w:rsidR="000B65BD" w:rsidRPr="004D780C">
        <w:t xml:space="preserve"> Среднесрочному финансовому плану </w:t>
      </w:r>
      <w:r w:rsidR="000B65BD" w:rsidRPr="004D780C">
        <w:br/>
      </w:r>
      <w:r w:rsidR="009F25E0" w:rsidRPr="005731E8">
        <w:t xml:space="preserve">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 w:rsidR="009F25E0" w:rsidRPr="005731E8">
        <w:t xml:space="preserve"> на 20</w:t>
      </w:r>
      <w:r w:rsidR="008770C1">
        <w:t>2</w:t>
      </w:r>
      <w:r w:rsidR="00384863">
        <w:t>4</w:t>
      </w:r>
      <w:r w:rsidR="009F25E0" w:rsidRPr="005731E8">
        <w:t xml:space="preserve"> финансовый год и плановый период 20</w:t>
      </w:r>
      <w:r w:rsidR="00960FD7">
        <w:t>2</w:t>
      </w:r>
      <w:r w:rsidR="00384863">
        <w:t>5</w:t>
      </w:r>
      <w:r w:rsidR="009F25E0" w:rsidRPr="005731E8">
        <w:t>-20</w:t>
      </w:r>
      <w:r w:rsidR="00025416">
        <w:t>2</w:t>
      </w:r>
      <w:r w:rsidR="00384863">
        <w:t>6</w:t>
      </w:r>
      <w:r w:rsidR="009F25E0" w:rsidRPr="005731E8">
        <w:t xml:space="preserve"> гг.</w:t>
      </w:r>
      <w:r w:rsidR="000B65BD" w:rsidRPr="004D780C">
        <w:t xml:space="preserve"> </w:t>
      </w:r>
    </w:p>
    <w:p w:rsidR="000B65BD" w:rsidRDefault="000B65BD"/>
    <w:p w:rsidR="0040162E" w:rsidRPr="00E327C2" w:rsidRDefault="0040162E" w:rsidP="0040162E">
      <w:pPr>
        <w:numPr>
          <w:ilvl w:val="0"/>
          <w:numId w:val="1"/>
        </w:numPr>
        <w:rPr>
          <w:b/>
          <w:bCs/>
        </w:rPr>
      </w:pPr>
      <w:r w:rsidRPr="00E327C2">
        <w:rPr>
          <w:b/>
          <w:bCs/>
        </w:rPr>
        <w:t>Основные положения</w:t>
      </w:r>
    </w:p>
    <w:p w:rsidR="0040162E" w:rsidRPr="00D11967" w:rsidRDefault="0040162E" w:rsidP="0040162E">
      <w:pPr>
        <w:jc w:val="both"/>
        <w:rPr>
          <w:color w:val="000000" w:themeColor="text1"/>
        </w:rPr>
      </w:pPr>
      <w:r>
        <w:tab/>
        <w:t xml:space="preserve">Среднесрочный финансовый  план 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>
        <w:t xml:space="preserve"> на 20</w:t>
      </w:r>
      <w:r w:rsidR="008770C1">
        <w:t>2</w:t>
      </w:r>
      <w:r w:rsidR="00384863">
        <w:t>4</w:t>
      </w:r>
      <w:r>
        <w:t>-20</w:t>
      </w:r>
      <w:r w:rsidR="00025416">
        <w:t>2</w:t>
      </w:r>
      <w:r w:rsidR="00384863">
        <w:t>6</w:t>
      </w:r>
      <w:r>
        <w:t xml:space="preserve"> годы (далее</w:t>
      </w:r>
      <w:r w:rsidR="001F2533">
        <w:t xml:space="preserve"> </w:t>
      </w:r>
      <w:r>
        <w:t>- среднесрочный финансовый план МО) разработан в соответствии с Бюджетным кодексом Российской Федерации</w:t>
      </w:r>
      <w:r w:rsidR="00FE0F99">
        <w:t>.</w:t>
      </w:r>
    </w:p>
    <w:p w:rsidR="0040162E" w:rsidRDefault="0040162E" w:rsidP="0040162E">
      <w:pPr>
        <w:jc w:val="both"/>
      </w:pPr>
      <w:r>
        <w:tab/>
        <w:t>Среднесрочный финансовый план МО на 20</w:t>
      </w:r>
      <w:r w:rsidR="008770C1">
        <w:t>2</w:t>
      </w:r>
      <w:r w:rsidR="00384863">
        <w:t>4</w:t>
      </w:r>
      <w:r>
        <w:t>-20</w:t>
      </w:r>
      <w:r w:rsidR="00025416">
        <w:t>2</w:t>
      </w:r>
      <w:r w:rsidR="00384863">
        <w:t>6</w:t>
      </w:r>
      <w:r>
        <w:t xml:space="preserve"> годы является документом, содержащим основные параметры бюджета 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>
        <w:t xml:space="preserve"> на 20</w:t>
      </w:r>
      <w:r w:rsidR="008770C1">
        <w:t>2</w:t>
      </w:r>
      <w:r w:rsidR="00384863">
        <w:t>4</w:t>
      </w:r>
      <w:r>
        <w:t xml:space="preserve"> год.</w:t>
      </w:r>
    </w:p>
    <w:p w:rsidR="0040162E" w:rsidRDefault="0040162E" w:rsidP="0040162E">
      <w:pPr>
        <w:jc w:val="both"/>
      </w:pPr>
      <w:r>
        <w:tab/>
        <w:t>Показатели среднесрочного финансового плана МО носят индикативный характер и могут быть изменены при разработке и утверждении среднесрочного финансового плана МО на очередной финансовый год.</w:t>
      </w:r>
    </w:p>
    <w:p w:rsidR="0040162E" w:rsidRDefault="0040162E" w:rsidP="0040162E">
      <w:pPr>
        <w:jc w:val="both"/>
      </w:pPr>
      <w:r>
        <w:tab/>
        <w:t>Все расчеты на 20</w:t>
      </w:r>
      <w:r w:rsidR="008770C1">
        <w:t>2</w:t>
      </w:r>
      <w:r w:rsidR="00384863">
        <w:t>4</w:t>
      </w:r>
      <w:r>
        <w:t>-20</w:t>
      </w:r>
      <w:r w:rsidR="00025416">
        <w:t>2</w:t>
      </w:r>
      <w:r w:rsidR="00384863">
        <w:t>6</w:t>
      </w:r>
      <w:r>
        <w:t xml:space="preserve"> годы выполнены в условиях действующего законодательства.</w:t>
      </w:r>
    </w:p>
    <w:p w:rsidR="0040162E" w:rsidRDefault="0040162E" w:rsidP="0040162E">
      <w:pPr>
        <w:jc w:val="both"/>
      </w:pPr>
      <w:r>
        <w:tab/>
        <w:t>Формирование проекта бюджета на 20</w:t>
      </w:r>
      <w:r w:rsidR="008770C1">
        <w:t>2</w:t>
      </w:r>
      <w:r w:rsidR="00384863">
        <w:t>4</w:t>
      </w:r>
      <w:r w:rsidR="0076226D">
        <w:t>-202</w:t>
      </w:r>
      <w:r w:rsidR="00384863">
        <w:t>6</w:t>
      </w:r>
      <w:r w:rsidR="0076226D">
        <w:t xml:space="preserve"> </w:t>
      </w:r>
      <w:r w:rsidR="00231726">
        <w:t>г</w:t>
      </w:r>
      <w:r>
        <w:t>од</w:t>
      </w:r>
      <w:r w:rsidR="0076226D">
        <w:t>ы</w:t>
      </w:r>
      <w:r>
        <w:t xml:space="preserve">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:rsidR="0040162E" w:rsidRDefault="0040162E" w:rsidP="00264B90">
      <w:pPr>
        <w:ind w:firstLine="709"/>
        <w:jc w:val="both"/>
      </w:pPr>
      <w:r>
        <w:tab/>
      </w:r>
      <w:r w:rsidRPr="00C56810">
        <w:t>Доходы</w:t>
      </w:r>
      <w:r w:rsidRPr="00C56810">
        <w:rPr>
          <w:b/>
          <w:bCs/>
        </w:rPr>
        <w:t xml:space="preserve"> </w:t>
      </w:r>
      <w:r w:rsidRPr="00C56810">
        <w:t>бюджета формируются за счет установленных налоговым, финансовым и бюджетным</w:t>
      </w:r>
      <w:r>
        <w:t xml:space="preserve"> законодательством</w:t>
      </w:r>
      <w:r>
        <w:rPr>
          <w:i/>
          <w:iCs/>
        </w:rPr>
        <w:t xml:space="preserve"> </w:t>
      </w:r>
      <w:r>
        <w:t xml:space="preserve">собственных доходов и </w:t>
      </w:r>
      <w:r w:rsidR="00A62448">
        <w:t>безвозмездных поступлений</w:t>
      </w:r>
      <w:r>
        <w:t xml:space="preserve">. В целом предполагается </w:t>
      </w:r>
      <w:r w:rsidR="0092160C">
        <w:t>поступление</w:t>
      </w:r>
      <w:r>
        <w:t xml:space="preserve"> доходов </w:t>
      </w:r>
      <w:r w:rsidR="00A62448">
        <w:t>в 20</w:t>
      </w:r>
      <w:r w:rsidR="008770C1">
        <w:t>2</w:t>
      </w:r>
      <w:r w:rsidR="00384863">
        <w:t>4</w:t>
      </w:r>
      <w:r w:rsidR="00A62448">
        <w:t xml:space="preserve"> году </w:t>
      </w:r>
      <w:r w:rsidRPr="00264B90">
        <w:t xml:space="preserve">с </w:t>
      </w:r>
      <w:r w:rsidR="00264B90" w:rsidRPr="00264B90">
        <w:t>повышением</w:t>
      </w:r>
      <w:r w:rsidRPr="00264B90">
        <w:t xml:space="preserve"> уровня </w:t>
      </w:r>
      <w:r w:rsidR="005258EE" w:rsidRPr="00264B90">
        <w:t xml:space="preserve">ожидаемого поступления </w:t>
      </w:r>
      <w:r w:rsidR="00264B90">
        <w:t>доходов</w:t>
      </w:r>
      <w:r w:rsidR="005258EE" w:rsidRPr="00264B90">
        <w:t xml:space="preserve"> за </w:t>
      </w:r>
      <w:r w:rsidRPr="00264B90">
        <w:t>20</w:t>
      </w:r>
      <w:r w:rsidR="00FE0F99">
        <w:t>2</w:t>
      </w:r>
      <w:r w:rsidR="00384863">
        <w:t>3</w:t>
      </w:r>
      <w:r w:rsidR="00FE0F99">
        <w:t xml:space="preserve"> (без учета целевых безвозмездных поступлений)</w:t>
      </w:r>
      <w:r w:rsidRPr="00264B90">
        <w:t xml:space="preserve"> года</w:t>
      </w:r>
      <w:r w:rsidR="0092160C" w:rsidRPr="00264B90">
        <w:t xml:space="preserve"> на </w:t>
      </w:r>
      <w:r w:rsidR="00D416DE">
        <w:t>11</w:t>
      </w:r>
      <w:r w:rsidR="00384863">
        <w:t>1</w:t>
      </w:r>
      <w:r w:rsidR="00D416DE">
        <w:t>,</w:t>
      </w:r>
      <w:r w:rsidR="00384863">
        <w:t>1</w:t>
      </w:r>
      <w:r w:rsidR="00D416DE">
        <w:t xml:space="preserve"> </w:t>
      </w:r>
      <w:r w:rsidR="0092160C" w:rsidRPr="00264B90">
        <w:t>%.</w:t>
      </w:r>
      <w:r>
        <w:tab/>
        <w:t xml:space="preserve">Расходная часть бюджета планируется </w:t>
      </w:r>
      <w:r w:rsidR="00480958">
        <w:t xml:space="preserve">исходя из расходов, определенных в </w:t>
      </w:r>
      <w:r w:rsidR="00373BEA">
        <w:t xml:space="preserve">муниципальных </w:t>
      </w:r>
      <w:r w:rsidR="00480958">
        <w:t>программах и с учетом увеличения не</w:t>
      </w:r>
      <w:r w:rsidR="00683DE9">
        <w:t xml:space="preserve"> </w:t>
      </w:r>
      <w:r w:rsidR="00480958">
        <w:t>программных расходов на величину индекса инфляции на соответствующий год</w:t>
      </w:r>
      <w:r>
        <w:t>.</w:t>
      </w:r>
    </w:p>
    <w:p w:rsidR="0040162E" w:rsidRDefault="0040162E" w:rsidP="0040162E">
      <w:pPr>
        <w:jc w:val="both"/>
      </w:pPr>
      <w:r>
        <w:tab/>
        <w:t xml:space="preserve">Прогнозирование расходной </w:t>
      </w:r>
      <w:r w:rsidR="00062C9C">
        <w:t xml:space="preserve">части бюджета </w:t>
      </w:r>
      <w:r w:rsidR="00FF327A">
        <w:t>по главным распорядителям бюджетных средств по</w:t>
      </w:r>
      <w:r>
        <w:t xml:space="preserve"> раздел</w:t>
      </w:r>
      <w:r w:rsidR="00FF327A">
        <w:t>ам</w:t>
      </w:r>
      <w:r>
        <w:t>, подраздел</w:t>
      </w:r>
      <w:r w:rsidR="00FF327A">
        <w:t>ам</w:t>
      </w:r>
      <w:r>
        <w:t>, целевы</w:t>
      </w:r>
      <w:r w:rsidR="00FF327A">
        <w:t>м</w:t>
      </w:r>
      <w:r>
        <w:t xml:space="preserve"> ста</w:t>
      </w:r>
      <w:r w:rsidR="00FF327A">
        <w:t>тьям и</w:t>
      </w:r>
      <w:r>
        <w:t xml:space="preserve"> вид</w:t>
      </w:r>
      <w:r w:rsidR="00FF327A">
        <w:t>ам</w:t>
      </w:r>
      <w:r>
        <w:t xml:space="preserve"> расходов классификации расходов </w:t>
      </w:r>
      <w:r w:rsidR="00FF327A">
        <w:t xml:space="preserve">бюджета </w:t>
      </w:r>
      <w:r>
        <w:t>на 20</w:t>
      </w:r>
      <w:r w:rsidR="008770C1">
        <w:t>2</w:t>
      </w:r>
      <w:r w:rsidR="00384863">
        <w:t>4</w:t>
      </w:r>
      <w:r>
        <w:t>-20</w:t>
      </w:r>
      <w:r w:rsidR="00025416">
        <w:t>2</w:t>
      </w:r>
      <w:r w:rsidR="00384863">
        <w:t>6</w:t>
      </w:r>
      <w:r>
        <w:t xml:space="preserve"> годы осуществлялось, исходя из структуры расходов, сложившейся при формировании  бюджета на 20</w:t>
      </w:r>
      <w:r w:rsidR="00FE0F99">
        <w:t>2</w:t>
      </w:r>
      <w:r w:rsidR="00384863">
        <w:t>3</w:t>
      </w:r>
      <w:r>
        <w:t xml:space="preserve"> год. Эффективность бюджетных расходов обусловлена формированием и исполнением бюджета на основе </w:t>
      </w:r>
      <w:r w:rsidR="00373BEA">
        <w:t xml:space="preserve">муниципальных </w:t>
      </w:r>
      <w:r>
        <w:t>программ. В 20</w:t>
      </w:r>
      <w:r w:rsidR="008770C1">
        <w:t>2</w:t>
      </w:r>
      <w:r w:rsidR="00384863">
        <w:t>4</w:t>
      </w:r>
      <w:r>
        <w:t xml:space="preserve"> году </w:t>
      </w:r>
      <w:r w:rsidR="002057A5">
        <w:t xml:space="preserve">в </w:t>
      </w:r>
      <w:r>
        <w:t>муниципально</w:t>
      </w:r>
      <w:r w:rsidR="002057A5">
        <w:t>м</w:t>
      </w:r>
      <w:r>
        <w:t xml:space="preserve"> образовани</w:t>
      </w:r>
      <w:r w:rsidR="002057A5">
        <w:t>и</w:t>
      </w:r>
      <w:r>
        <w:t xml:space="preserve">  </w:t>
      </w:r>
      <w:r w:rsidR="002057A5">
        <w:t xml:space="preserve">будут </w:t>
      </w:r>
      <w:r>
        <w:t>реализ</w:t>
      </w:r>
      <w:r w:rsidR="002057A5">
        <w:t>ованы</w:t>
      </w:r>
      <w:r>
        <w:t xml:space="preserve"> </w:t>
      </w:r>
      <w:r w:rsidR="00C56810">
        <w:t>6</w:t>
      </w:r>
      <w:r w:rsidR="00373BEA">
        <w:t xml:space="preserve"> муниципальны</w:t>
      </w:r>
      <w:r w:rsidR="00FE0F99">
        <w:t>х</w:t>
      </w:r>
      <w:r w:rsidR="00373BEA">
        <w:t xml:space="preserve"> программ</w:t>
      </w:r>
      <w:r w:rsidR="00384863">
        <w:t>.</w:t>
      </w:r>
      <w:r w:rsidR="00384863">
        <w:tab/>
        <w:t xml:space="preserve">Главным </w:t>
      </w:r>
      <w:r>
        <w:t xml:space="preserve">критерием эффективности бюджетной политики муниципального образования </w:t>
      </w:r>
      <w:r w:rsidR="00FE0F99">
        <w:t>"</w:t>
      </w:r>
      <w:proofErr w:type="spellStart"/>
      <w:r w:rsidR="00FE0F99">
        <w:t>Тунгусовское</w:t>
      </w:r>
      <w:proofErr w:type="spellEnd"/>
      <w:r w:rsidR="00FE0F99">
        <w:t xml:space="preserve"> сельское поселение"</w:t>
      </w:r>
      <w:r w:rsidR="003144B9">
        <w:t xml:space="preserve"> </w:t>
      </w:r>
      <w:r>
        <w:t xml:space="preserve">остается улучшение качества повседневной жизни граждан, проживающих на территории муниципального </w:t>
      </w:r>
      <w:r w:rsidR="00FE0F99">
        <w:t>образования.</w:t>
      </w:r>
    </w:p>
    <w:p w:rsidR="0040162E" w:rsidRPr="00E327C2" w:rsidRDefault="0040162E" w:rsidP="0040162E">
      <w:pPr>
        <w:jc w:val="both"/>
        <w:rPr>
          <w:b/>
          <w:bCs/>
        </w:rPr>
      </w:pPr>
    </w:p>
    <w:p w:rsidR="0040162E" w:rsidRPr="00E327C2" w:rsidRDefault="0040162E" w:rsidP="0040162E">
      <w:pPr>
        <w:numPr>
          <w:ilvl w:val="0"/>
          <w:numId w:val="1"/>
        </w:numPr>
        <w:jc w:val="both"/>
        <w:rPr>
          <w:b/>
          <w:bCs/>
        </w:rPr>
      </w:pPr>
      <w:r w:rsidRPr="00E327C2">
        <w:rPr>
          <w:b/>
          <w:bCs/>
        </w:rPr>
        <w:t>Параметры среднесрочного финансового плана</w:t>
      </w:r>
    </w:p>
    <w:p w:rsidR="0040162E" w:rsidRDefault="0040162E" w:rsidP="0040162E">
      <w:pPr>
        <w:ind w:firstLine="709"/>
        <w:jc w:val="both"/>
      </w:pPr>
      <w:r>
        <w:t>Среднесрочный финансовый план на 20</w:t>
      </w:r>
      <w:r w:rsidR="008770C1">
        <w:t>2</w:t>
      </w:r>
      <w:r w:rsidR="00384863">
        <w:t>4</w:t>
      </w:r>
      <w:r>
        <w:t>год и плановый период на 20</w:t>
      </w:r>
      <w:r w:rsidR="00960FD7">
        <w:t>2</w:t>
      </w:r>
      <w:r w:rsidR="00384863">
        <w:t>5</w:t>
      </w:r>
      <w:r>
        <w:t>-20</w:t>
      </w:r>
      <w:r w:rsidR="00025416">
        <w:t>2</w:t>
      </w:r>
      <w:r w:rsidR="00384863">
        <w:t>6</w:t>
      </w:r>
      <w:r>
        <w:t>годы разработан путем уточнения параметров среднесрочного финансового плана на 20</w:t>
      </w:r>
      <w:r w:rsidR="00FE0F99">
        <w:t>2</w:t>
      </w:r>
      <w:r w:rsidR="00384863">
        <w:t>3</w:t>
      </w:r>
      <w:r>
        <w:t>-20</w:t>
      </w:r>
      <w:r w:rsidR="00960FD7">
        <w:t>2</w:t>
      </w:r>
      <w:r w:rsidR="00384863">
        <w:t>5</w:t>
      </w:r>
      <w:r>
        <w:t xml:space="preserve"> годы и добавления параметров на 20</w:t>
      </w:r>
      <w:r w:rsidR="00025416">
        <w:t>2</w:t>
      </w:r>
      <w:r w:rsidR="00384863">
        <w:t>6</w:t>
      </w:r>
      <w:r>
        <w:t>год.</w:t>
      </w:r>
    </w:p>
    <w:p w:rsidR="00062C9C" w:rsidRDefault="00062C9C" w:rsidP="0040162E">
      <w:pPr>
        <w:ind w:firstLine="709"/>
        <w:jc w:val="center"/>
        <w:rPr>
          <w:b/>
          <w:bCs/>
        </w:rPr>
      </w:pPr>
    </w:p>
    <w:p w:rsidR="0040162E" w:rsidRPr="0049497B" w:rsidRDefault="0040162E" w:rsidP="0040162E">
      <w:pPr>
        <w:ind w:firstLine="709"/>
        <w:jc w:val="center"/>
        <w:rPr>
          <w:b/>
          <w:bCs/>
        </w:rPr>
      </w:pPr>
      <w:r w:rsidRPr="0049497B">
        <w:rPr>
          <w:b/>
          <w:bCs/>
        </w:rPr>
        <w:t>Уточнение параметров среднесрочного финансового плана</w:t>
      </w:r>
    </w:p>
    <w:p w:rsidR="0040162E" w:rsidRDefault="0040162E" w:rsidP="0040162E">
      <w:pPr>
        <w:spacing w:after="120"/>
        <w:ind w:firstLine="709"/>
        <w:jc w:val="right"/>
      </w:pPr>
      <w:r>
        <w:t>тыс. руб.</w:t>
      </w:r>
    </w:p>
    <w:tbl>
      <w:tblPr>
        <w:tblStyle w:val="a6"/>
        <w:tblW w:w="10305" w:type="dxa"/>
        <w:jc w:val="center"/>
        <w:tblLayout w:type="fixed"/>
        <w:tblLook w:val="04A0"/>
      </w:tblPr>
      <w:tblGrid>
        <w:gridCol w:w="1356"/>
        <w:gridCol w:w="1597"/>
        <w:gridCol w:w="1602"/>
        <w:gridCol w:w="1220"/>
        <w:gridCol w:w="1631"/>
        <w:gridCol w:w="1511"/>
        <w:gridCol w:w="1388"/>
      </w:tblGrid>
      <w:tr w:rsidR="003144B9" w:rsidRPr="00965369" w:rsidTr="00FB11EB">
        <w:trPr>
          <w:jc w:val="center"/>
        </w:trPr>
        <w:tc>
          <w:tcPr>
            <w:tcW w:w="1356" w:type="dxa"/>
            <w:vMerge w:val="restart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</w:r>
            <w:r w:rsidRPr="00965369">
              <w:rPr>
                <w:sz w:val="20"/>
                <w:szCs w:val="20"/>
              </w:rPr>
              <w:t>вание показателя</w:t>
            </w:r>
          </w:p>
        </w:tc>
        <w:tc>
          <w:tcPr>
            <w:tcW w:w="4419" w:type="dxa"/>
            <w:gridSpan w:val="3"/>
          </w:tcPr>
          <w:p w:rsidR="003144B9" w:rsidRPr="00845009" w:rsidRDefault="003144B9" w:rsidP="00384863">
            <w:pPr>
              <w:jc w:val="center"/>
            </w:pPr>
            <w:r w:rsidRPr="00845009">
              <w:t>20</w:t>
            </w:r>
            <w:r w:rsidR="008770C1">
              <w:t>2</w:t>
            </w:r>
            <w:r w:rsidR="00384863">
              <w:t>4</w:t>
            </w:r>
            <w:r w:rsidRPr="00845009">
              <w:t xml:space="preserve"> год</w:t>
            </w:r>
          </w:p>
        </w:tc>
        <w:tc>
          <w:tcPr>
            <w:tcW w:w="4530" w:type="dxa"/>
            <w:gridSpan w:val="3"/>
          </w:tcPr>
          <w:p w:rsidR="003144B9" w:rsidRPr="00845009" w:rsidRDefault="003144B9" w:rsidP="00384863">
            <w:pPr>
              <w:jc w:val="center"/>
            </w:pPr>
            <w:r w:rsidRPr="00845009">
              <w:t>20</w:t>
            </w:r>
            <w:r w:rsidR="00960FD7">
              <w:t>2</w:t>
            </w:r>
            <w:r w:rsidR="00384863">
              <w:t>5</w:t>
            </w:r>
            <w:r w:rsidRPr="00845009">
              <w:t>год</w:t>
            </w:r>
          </w:p>
        </w:tc>
      </w:tr>
      <w:tr w:rsidR="003144B9" w:rsidRPr="00965369" w:rsidTr="00FB11EB">
        <w:trPr>
          <w:jc w:val="center"/>
        </w:trPr>
        <w:tc>
          <w:tcPr>
            <w:tcW w:w="1356" w:type="dxa"/>
            <w:vMerge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3144B9" w:rsidRPr="00965369" w:rsidRDefault="003144B9" w:rsidP="0038486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B8572E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3</w:t>
            </w:r>
            <w:r w:rsidRPr="00965369">
              <w:rPr>
                <w:sz w:val="20"/>
                <w:szCs w:val="20"/>
              </w:rPr>
              <w:t>-20</w:t>
            </w:r>
            <w:r w:rsidR="00960FD7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5</w:t>
            </w:r>
            <w:r w:rsidRPr="00965369">
              <w:rPr>
                <w:sz w:val="20"/>
                <w:szCs w:val="20"/>
              </w:rPr>
              <w:t xml:space="preserve"> годы </w:t>
            </w:r>
          </w:p>
        </w:tc>
        <w:tc>
          <w:tcPr>
            <w:tcW w:w="1602" w:type="dxa"/>
          </w:tcPr>
          <w:p w:rsidR="003144B9" w:rsidRPr="00965369" w:rsidRDefault="003144B9" w:rsidP="0038486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8770C1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4</w:t>
            </w:r>
            <w:r w:rsidRPr="00965369">
              <w:rPr>
                <w:sz w:val="20"/>
                <w:szCs w:val="20"/>
              </w:rPr>
              <w:t>-20</w:t>
            </w:r>
            <w:r w:rsidR="00025416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6</w:t>
            </w:r>
            <w:r w:rsidRPr="0096536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20" w:type="dxa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Уточнение +/-</w:t>
            </w:r>
          </w:p>
        </w:tc>
        <w:tc>
          <w:tcPr>
            <w:tcW w:w="1631" w:type="dxa"/>
          </w:tcPr>
          <w:p w:rsidR="003144B9" w:rsidRPr="00965369" w:rsidRDefault="003144B9" w:rsidP="0038486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B8572E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3</w:t>
            </w:r>
            <w:r w:rsidRPr="00965369">
              <w:rPr>
                <w:sz w:val="20"/>
                <w:szCs w:val="20"/>
              </w:rPr>
              <w:t>-20</w:t>
            </w:r>
            <w:r w:rsidR="00960FD7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5</w:t>
            </w:r>
            <w:r w:rsidRPr="00965369">
              <w:rPr>
                <w:sz w:val="20"/>
                <w:szCs w:val="20"/>
              </w:rPr>
              <w:t>годы</w:t>
            </w:r>
          </w:p>
        </w:tc>
        <w:tc>
          <w:tcPr>
            <w:tcW w:w="1511" w:type="dxa"/>
          </w:tcPr>
          <w:p w:rsidR="003144B9" w:rsidRPr="00965369" w:rsidRDefault="003144B9" w:rsidP="0038486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8770C1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4</w:t>
            </w:r>
            <w:r w:rsidRPr="00965369">
              <w:rPr>
                <w:sz w:val="20"/>
                <w:szCs w:val="20"/>
              </w:rPr>
              <w:t>-20</w:t>
            </w:r>
            <w:r w:rsidR="00025416">
              <w:rPr>
                <w:sz w:val="20"/>
                <w:szCs w:val="20"/>
              </w:rPr>
              <w:t>2</w:t>
            </w:r>
            <w:r w:rsidR="00384863">
              <w:rPr>
                <w:sz w:val="20"/>
                <w:szCs w:val="20"/>
              </w:rPr>
              <w:t>6</w:t>
            </w:r>
            <w:r w:rsidRPr="0096536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88" w:type="dxa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Уточнение +/-</w:t>
            </w:r>
          </w:p>
        </w:tc>
      </w:tr>
      <w:tr w:rsidR="00384863" w:rsidRPr="00845009" w:rsidTr="00FB11EB">
        <w:trPr>
          <w:jc w:val="center"/>
        </w:trPr>
        <w:tc>
          <w:tcPr>
            <w:tcW w:w="1356" w:type="dxa"/>
          </w:tcPr>
          <w:p w:rsidR="00384863" w:rsidRPr="00845009" w:rsidRDefault="00384863" w:rsidP="00FB11EB">
            <w:pPr>
              <w:jc w:val="both"/>
            </w:pPr>
            <w:r w:rsidRPr="00845009">
              <w:t>Доходы</w:t>
            </w:r>
          </w:p>
        </w:tc>
        <w:tc>
          <w:tcPr>
            <w:tcW w:w="1597" w:type="dxa"/>
          </w:tcPr>
          <w:p w:rsidR="00384863" w:rsidRPr="00845009" w:rsidRDefault="00384863" w:rsidP="001E74D1">
            <w:pPr>
              <w:jc w:val="both"/>
            </w:pPr>
            <w:r>
              <w:t>7038,1</w:t>
            </w:r>
          </w:p>
        </w:tc>
        <w:tc>
          <w:tcPr>
            <w:tcW w:w="1602" w:type="dxa"/>
          </w:tcPr>
          <w:p w:rsidR="00384863" w:rsidRPr="00845009" w:rsidRDefault="00384863" w:rsidP="0077464F">
            <w:pPr>
              <w:jc w:val="both"/>
            </w:pPr>
            <w:r>
              <w:t>10365,5</w:t>
            </w:r>
          </w:p>
        </w:tc>
        <w:tc>
          <w:tcPr>
            <w:tcW w:w="1220" w:type="dxa"/>
          </w:tcPr>
          <w:p w:rsidR="00384863" w:rsidRPr="00845009" w:rsidRDefault="00384863" w:rsidP="00384863">
            <w:pPr>
              <w:jc w:val="both"/>
            </w:pPr>
            <w:r>
              <w:t>+3327,4</w:t>
            </w:r>
          </w:p>
        </w:tc>
        <w:tc>
          <w:tcPr>
            <w:tcW w:w="1631" w:type="dxa"/>
          </w:tcPr>
          <w:p w:rsidR="00384863" w:rsidRPr="00845009" w:rsidRDefault="00E86648" w:rsidP="0077464F">
            <w:pPr>
              <w:jc w:val="both"/>
            </w:pPr>
            <w:r>
              <w:t>5093,1</w:t>
            </w:r>
          </w:p>
        </w:tc>
        <w:tc>
          <w:tcPr>
            <w:tcW w:w="1511" w:type="dxa"/>
          </w:tcPr>
          <w:p w:rsidR="00384863" w:rsidRPr="00845009" w:rsidRDefault="00384863" w:rsidP="00C56810">
            <w:pPr>
              <w:jc w:val="both"/>
            </w:pPr>
            <w:r>
              <w:t>7471,6</w:t>
            </w:r>
          </w:p>
        </w:tc>
        <w:tc>
          <w:tcPr>
            <w:tcW w:w="1388" w:type="dxa"/>
          </w:tcPr>
          <w:p w:rsidR="00384863" w:rsidRPr="00845009" w:rsidRDefault="00E86648" w:rsidP="00E86648">
            <w:pPr>
              <w:jc w:val="both"/>
            </w:pPr>
            <w:r>
              <w:t>+2378,5</w:t>
            </w:r>
          </w:p>
        </w:tc>
      </w:tr>
      <w:tr w:rsidR="00384863" w:rsidRPr="00845009" w:rsidTr="00FB11EB">
        <w:trPr>
          <w:jc w:val="center"/>
        </w:trPr>
        <w:tc>
          <w:tcPr>
            <w:tcW w:w="1356" w:type="dxa"/>
          </w:tcPr>
          <w:p w:rsidR="00384863" w:rsidRPr="00845009" w:rsidRDefault="00384863" w:rsidP="00FB11EB">
            <w:pPr>
              <w:jc w:val="both"/>
            </w:pPr>
            <w:r w:rsidRPr="00845009">
              <w:t>Расходы</w:t>
            </w:r>
          </w:p>
        </w:tc>
        <w:tc>
          <w:tcPr>
            <w:tcW w:w="1597" w:type="dxa"/>
          </w:tcPr>
          <w:p w:rsidR="00384863" w:rsidRPr="00845009" w:rsidRDefault="00384863" w:rsidP="001E74D1">
            <w:pPr>
              <w:jc w:val="both"/>
            </w:pPr>
            <w:r>
              <w:t>7038,1</w:t>
            </w:r>
          </w:p>
        </w:tc>
        <w:tc>
          <w:tcPr>
            <w:tcW w:w="1602" w:type="dxa"/>
          </w:tcPr>
          <w:p w:rsidR="00384863" w:rsidRPr="00845009" w:rsidRDefault="00384863" w:rsidP="0077464F">
            <w:pPr>
              <w:jc w:val="both"/>
            </w:pPr>
            <w:r>
              <w:t>10365,5</w:t>
            </w:r>
          </w:p>
        </w:tc>
        <w:tc>
          <w:tcPr>
            <w:tcW w:w="1220" w:type="dxa"/>
          </w:tcPr>
          <w:p w:rsidR="00384863" w:rsidRPr="00845009" w:rsidRDefault="00384863" w:rsidP="00384863">
            <w:pPr>
              <w:jc w:val="both"/>
            </w:pPr>
            <w:r>
              <w:t>+3327,4</w:t>
            </w:r>
          </w:p>
        </w:tc>
        <w:tc>
          <w:tcPr>
            <w:tcW w:w="1631" w:type="dxa"/>
          </w:tcPr>
          <w:p w:rsidR="00384863" w:rsidRPr="00845009" w:rsidRDefault="00E86648" w:rsidP="00820998">
            <w:pPr>
              <w:jc w:val="both"/>
            </w:pPr>
            <w:r>
              <w:t>5093,1</w:t>
            </w:r>
          </w:p>
        </w:tc>
        <w:tc>
          <w:tcPr>
            <w:tcW w:w="1511" w:type="dxa"/>
          </w:tcPr>
          <w:p w:rsidR="00384863" w:rsidRPr="00845009" w:rsidRDefault="00384863" w:rsidP="00C56810">
            <w:pPr>
              <w:jc w:val="both"/>
            </w:pPr>
            <w:r>
              <w:t>7471,6</w:t>
            </w:r>
          </w:p>
        </w:tc>
        <w:tc>
          <w:tcPr>
            <w:tcW w:w="1388" w:type="dxa"/>
          </w:tcPr>
          <w:p w:rsidR="00384863" w:rsidRPr="00845009" w:rsidRDefault="00E86648" w:rsidP="00091FBB">
            <w:pPr>
              <w:jc w:val="both"/>
            </w:pPr>
            <w:r>
              <w:t>+2378,5</w:t>
            </w:r>
          </w:p>
        </w:tc>
      </w:tr>
      <w:tr w:rsidR="003144B9" w:rsidRPr="00845009" w:rsidTr="00FB11EB">
        <w:trPr>
          <w:jc w:val="center"/>
        </w:trPr>
        <w:tc>
          <w:tcPr>
            <w:tcW w:w="1356" w:type="dxa"/>
          </w:tcPr>
          <w:p w:rsidR="003144B9" w:rsidRPr="00845009" w:rsidRDefault="003144B9" w:rsidP="00FB11EB">
            <w:pPr>
              <w:jc w:val="both"/>
            </w:pPr>
            <w:r w:rsidRPr="00845009">
              <w:t xml:space="preserve">Дефицит </w:t>
            </w:r>
            <w:r w:rsidRPr="00845009">
              <w:br/>
            </w:r>
            <w:r w:rsidRPr="00845009">
              <w:lastRenderedPageBreak/>
              <w:t>(-)/</w:t>
            </w:r>
            <w:r w:rsidRPr="00845009">
              <w:br/>
            </w:r>
            <w:proofErr w:type="spellStart"/>
            <w:r w:rsidRPr="00845009">
              <w:t>Профицит</w:t>
            </w:r>
            <w:proofErr w:type="spellEnd"/>
            <w:r w:rsidRPr="00845009">
              <w:t xml:space="preserve"> (+)</w:t>
            </w:r>
          </w:p>
        </w:tc>
        <w:tc>
          <w:tcPr>
            <w:tcW w:w="1597" w:type="dxa"/>
          </w:tcPr>
          <w:p w:rsidR="008770C1" w:rsidRDefault="008770C1" w:rsidP="00820998">
            <w:pPr>
              <w:jc w:val="both"/>
            </w:pPr>
          </w:p>
          <w:p w:rsidR="008770C1" w:rsidRDefault="008770C1" w:rsidP="00820998">
            <w:pPr>
              <w:jc w:val="both"/>
            </w:pPr>
          </w:p>
          <w:p w:rsidR="008770C1" w:rsidRDefault="008770C1" w:rsidP="00820998">
            <w:pPr>
              <w:jc w:val="both"/>
            </w:pPr>
          </w:p>
          <w:p w:rsidR="003144B9" w:rsidRPr="00845009" w:rsidRDefault="0077464F" w:rsidP="00820998">
            <w:pPr>
              <w:jc w:val="both"/>
            </w:pPr>
            <w:r>
              <w:t>0</w:t>
            </w:r>
          </w:p>
        </w:tc>
        <w:tc>
          <w:tcPr>
            <w:tcW w:w="1602" w:type="dxa"/>
          </w:tcPr>
          <w:p w:rsidR="009C319F" w:rsidRDefault="009C319F" w:rsidP="00FB11EB">
            <w:pPr>
              <w:jc w:val="both"/>
            </w:pPr>
          </w:p>
          <w:p w:rsidR="009C319F" w:rsidRDefault="009C319F" w:rsidP="00FB11EB">
            <w:pPr>
              <w:jc w:val="both"/>
            </w:pPr>
          </w:p>
          <w:p w:rsidR="009C319F" w:rsidRDefault="009C319F" w:rsidP="00FB11EB">
            <w:pPr>
              <w:jc w:val="both"/>
            </w:pPr>
          </w:p>
          <w:p w:rsidR="003144B9" w:rsidRPr="00845009" w:rsidRDefault="00B8572E" w:rsidP="00FB11EB">
            <w:pPr>
              <w:jc w:val="both"/>
            </w:pPr>
            <w:r>
              <w:t>0</w:t>
            </w:r>
          </w:p>
        </w:tc>
        <w:tc>
          <w:tcPr>
            <w:tcW w:w="1220" w:type="dxa"/>
          </w:tcPr>
          <w:p w:rsidR="0077464F" w:rsidRDefault="0077464F" w:rsidP="00FB11EB">
            <w:pPr>
              <w:jc w:val="both"/>
            </w:pPr>
          </w:p>
          <w:p w:rsidR="0077464F" w:rsidRDefault="0077464F" w:rsidP="00FB11EB">
            <w:pPr>
              <w:jc w:val="both"/>
            </w:pPr>
          </w:p>
          <w:p w:rsidR="0077464F" w:rsidRDefault="0077464F" w:rsidP="00FB11EB">
            <w:pPr>
              <w:jc w:val="both"/>
            </w:pPr>
          </w:p>
          <w:p w:rsidR="003144B9" w:rsidRPr="00845009" w:rsidRDefault="00B8572E" w:rsidP="00FB11EB">
            <w:pPr>
              <w:jc w:val="both"/>
            </w:pPr>
            <w:r>
              <w:t>0</w:t>
            </w:r>
          </w:p>
        </w:tc>
        <w:tc>
          <w:tcPr>
            <w:tcW w:w="1631" w:type="dxa"/>
          </w:tcPr>
          <w:p w:rsidR="003144B9" w:rsidRPr="00845009" w:rsidRDefault="003144B9" w:rsidP="00FB11EB">
            <w:pPr>
              <w:jc w:val="both"/>
            </w:pPr>
            <w:r>
              <w:lastRenderedPageBreak/>
              <w:br/>
            </w:r>
            <w:r w:rsidRPr="00845009">
              <w:lastRenderedPageBreak/>
              <w:br/>
            </w:r>
            <w:r w:rsidRPr="00845009">
              <w:br/>
            </w:r>
            <w:r>
              <w:t>0</w:t>
            </w:r>
          </w:p>
        </w:tc>
        <w:tc>
          <w:tcPr>
            <w:tcW w:w="1511" w:type="dxa"/>
          </w:tcPr>
          <w:p w:rsidR="003144B9" w:rsidRPr="00845009" w:rsidRDefault="003144B9" w:rsidP="00FB11EB">
            <w:pPr>
              <w:jc w:val="both"/>
            </w:pPr>
            <w:r>
              <w:lastRenderedPageBreak/>
              <w:br/>
            </w:r>
            <w:r w:rsidRPr="00845009">
              <w:lastRenderedPageBreak/>
              <w:br/>
            </w:r>
            <w:r w:rsidRPr="00845009">
              <w:br/>
            </w:r>
            <w:r>
              <w:t>0</w:t>
            </w:r>
          </w:p>
        </w:tc>
        <w:tc>
          <w:tcPr>
            <w:tcW w:w="1388" w:type="dxa"/>
          </w:tcPr>
          <w:p w:rsidR="003144B9" w:rsidRDefault="003144B9" w:rsidP="00FB11EB">
            <w:pPr>
              <w:jc w:val="both"/>
            </w:pPr>
            <w:r>
              <w:lastRenderedPageBreak/>
              <w:br/>
            </w:r>
            <w:r>
              <w:lastRenderedPageBreak/>
              <w:br/>
            </w:r>
          </w:p>
          <w:p w:rsidR="003144B9" w:rsidRPr="00845009" w:rsidRDefault="001C30BD" w:rsidP="006C7021">
            <w:pPr>
              <w:jc w:val="both"/>
            </w:pPr>
            <w:r>
              <w:t>0</w:t>
            </w:r>
          </w:p>
        </w:tc>
      </w:tr>
    </w:tbl>
    <w:p w:rsidR="003144B9" w:rsidRDefault="003144B9" w:rsidP="0040162E">
      <w:pPr>
        <w:ind w:firstLine="709"/>
        <w:jc w:val="center"/>
      </w:pPr>
    </w:p>
    <w:p w:rsidR="0040162E" w:rsidRPr="00782768" w:rsidRDefault="0040162E" w:rsidP="0040162E">
      <w:pPr>
        <w:ind w:firstLine="709"/>
        <w:jc w:val="center"/>
      </w:pPr>
      <w:r w:rsidRPr="00782768">
        <w:t>Доходы</w:t>
      </w:r>
    </w:p>
    <w:p w:rsidR="00F04D74" w:rsidRDefault="0040162E" w:rsidP="00FA3F6D">
      <w:r w:rsidRPr="00782768">
        <w:t>Уточнение объема доходов</w:t>
      </w:r>
      <w:r w:rsidR="00480958">
        <w:t xml:space="preserve"> на 20</w:t>
      </w:r>
      <w:r w:rsidR="0077464F">
        <w:t>2</w:t>
      </w:r>
      <w:r w:rsidR="00F508A3">
        <w:t xml:space="preserve">4 </w:t>
      </w:r>
      <w:r w:rsidR="00480958">
        <w:t>год по прогнозу доходов на 20</w:t>
      </w:r>
      <w:r w:rsidR="00B8572E">
        <w:t>2</w:t>
      </w:r>
      <w:r w:rsidR="00F508A3">
        <w:t>3</w:t>
      </w:r>
      <w:r w:rsidR="00480958">
        <w:t xml:space="preserve"> год и плановый период произведено с учетом фактического поступления доходов в 20</w:t>
      </w:r>
      <w:r w:rsidR="00B8572E">
        <w:t>2</w:t>
      </w:r>
      <w:r w:rsidR="00F508A3">
        <w:t>3</w:t>
      </w:r>
      <w:r w:rsidR="00B8572E">
        <w:t xml:space="preserve"> </w:t>
      </w:r>
      <w:r w:rsidR="00480958">
        <w:t>году. При расчете прогноза доходов использованы</w:t>
      </w:r>
      <w:r w:rsidR="00782768">
        <w:t xml:space="preserve"> </w:t>
      </w:r>
      <w:r w:rsidR="00F04D74" w:rsidRPr="00FA208E">
        <w:rPr>
          <w:color w:val="000000"/>
        </w:rPr>
        <w:t>норматив</w:t>
      </w:r>
      <w:r w:rsidR="009F110A">
        <w:rPr>
          <w:color w:val="000000"/>
        </w:rPr>
        <w:t>ы</w:t>
      </w:r>
      <w:r w:rsidR="00F04D74" w:rsidRPr="00FA208E">
        <w:rPr>
          <w:color w:val="000000"/>
        </w:rPr>
        <w:t xml:space="preserve"> отчислений доходов в бюджеты </w:t>
      </w:r>
      <w:r w:rsidR="00F04D74">
        <w:rPr>
          <w:color w:val="000000"/>
        </w:rPr>
        <w:t>м</w:t>
      </w:r>
      <w:r w:rsidR="00F04D74" w:rsidRPr="00FA208E">
        <w:rPr>
          <w:color w:val="000000"/>
        </w:rPr>
        <w:t xml:space="preserve">униципальных образований </w:t>
      </w:r>
      <w:r w:rsidR="00B8572E">
        <w:rPr>
          <w:color w:val="000000"/>
        </w:rPr>
        <w:t xml:space="preserve">поселения </w:t>
      </w:r>
      <w:r w:rsidR="00F04D74">
        <w:rPr>
          <w:color w:val="000000"/>
        </w:rPr>
        <w:t xml:space="preserve"> </w:t>
      </w:r>
      <w:r w:rsidR="00F04D74" w:rsidRPr="00FA208E">
        <w:rPr>
          <w:color w:val="000000"/>
        </w:rPr>
        <w:t>на 20</w:t>
      </w:r>
      <w:r w:rsidR="00F46FD0">
        <w:rPr>
          <w:color w:val="000000"/>
        </w:rPr>
        <w:t>2</w:t>
      </w:r>
      <w:r w:rsidR="00F508A3">
        <w:rPr>
          <w:color w:val="000000"/>
        </w:rPr>
        <w:t>4</w:t>
      </w:r>
      <w:r w:rsidR="00F04D74" w:rsidRPr="00FA208E">
        <w:rPr>
          <w:color w:val="000000"/>
        </w:rPr>
        <w:t xml:space="preserve"> год и на плановый период 20</w:t>
      </w:r>
      <w:r w:rsidR="00775B4C">
        <w:rPr>
          <w:color w:val="000000"/>
        </w:rPr>
        <w:t>2</w:t>
      </w:r>
      <w:r w:rsidR="00F508A3">
        <w:rPr>
          <w:color w:val="000000"/>
        </w:rPr>
        <w:t>5</w:t>
      </w:r>
      <w:r w:rsidR="00F04D74" w:rsidRPr="00FA208E">
        <w:rPr>
          <w:color w:val="000000"/>
        </w:rPr>
        <w:t xml:space="preserve"> и 20</w:t>
      </w:r>
      <w:r w:rsidR="0092160C">
        <w:rPr>
          <w:color w:val="000000"/>
        </w:rPr>
        <w:t>2</w:t>
      </w:r>
      <w:r w:rsidR="00F508A3">
        <w:rPr>
          <w:color w:val="000000"/>
        </w:rPr>
        <w:t>6</w:t>
      </w:r>
      <w:r w:rsidR="00F04D74" w:rsidRPr="00FA208E">
        <w:rPr>
          <w:color w:val="000000"/>
        </w:rPr>
        <w:t xml:space="preserve"> годов</w:t>
      </w:r>
      <w:r w:rsidRPr="00782768">
        <w:t>.</w:t>
      </w:r>
      <w:r w:rsidR="00724B4F" w:rsidRPr="00782768">
        <w:t xml:space="preserve"> </w:t>
      </w:r>
    </w:p>
    <w:p w:rsidR="0040162E" w:rsidRPr="00782768" w:rsidRDefault="0040162E" w:rsidP="0040162E">
      <w:pPr>
        <w:ind w:firstLine="709"/>
        <w:jc w:val="both"/>
      </w:pPr>
    </w:p>
    <w:p w:rsidR="0040162E" w:rsidRDefault="0040162E" w:rsidP="0040162E">
      <w:pPr>
        <w:ind w:firstLine="709"/>
        <w:jc w:val="center"/>
      </w:pPr>
      <w:r>
        <w:t>Расходы</w:t>
      </w:r>
    </w:p>
    <w:p w:rsidR="00A65386" w:rsidRPr="005B5E92" w:rsidRDefault="00A65386" w:rsidP="0040162E">
      <w:pPr>
        <w:ind w:firstLine="709"/>
        <w:jc w:val="both"/>
      </w:pPr>
      <w:r>
        <w:t>Уточнение объёма расходов в 20</w:t>
      </w:r>
      <w:r w:rsidR="00F46FD0">
        <w:t>2</w:t>
      </w:r>
      <w:r w:rsidR="00C13046">
        <w:t>3</w:t>
      </w:r>
      <w:r>
        <w:t xml:space="preserve"> году по прогнозу расходов на 20</w:t>
      </w:r>
      <w:r w:rsidR="00F46FD0">
        <w:t>2</w:t>
      </w:r>
      <w:r w:rsidR="00F508A3">
        <w:t>4</w:t>
      </w:r>
      <w:r>
        <w:t xml:space="preserve"> год и плановый период 20</w:t>
      </w:r>
      <w:r w:rsidR="00775B4C">
        <w:t>2</w:t>
      </w:r>
      <w:r w:rsidR="00F508A3">
        <w:t>5</w:t>
      </w:r>
      <w:r>
        <w:t>-202</w:t>
      </w:r>
      <w:r w:rsidR="00F508A3">
        <w:t>6</w:t>
      </w:r>
      <w:r>
        <w:t xml:space="preserve"> годы произведено д</w:t>
      </w:r>
      <w:r w:rsidR="0040162E">
        <w:t xml:space="preserve">ля достижения сбалансированности бюджета в связи с планируемым  </w:t>
      </w:r>
      <w:r w:rsidR="00683DE9">
        <w:t xml:space="preserve">поступления доходов, соответственно планируется </w:t>
      </w:r>
      <w:r w:rsidR="00B8572E">
        <w:t>увеличение</w:t>
      </w:r>
      <w:r w:rsidR="00683DE9">
        <w:t xml:space="preserve"> расходов по сравнению с </w:t>
      </w:r>
      <w:r w:rsidR="00F46FD0">
        <w:t>прогнозом на 20</w:t>
      </w:r>
      <w:r w:rsidR="00B8572E">
        <w:t>2</w:t>
      </w:r>
      <w:r w:rsidR="00F508A3">
        <w:t>3</w:t>
      </w:r>
      <w:r w:rsidR="00B8572E">
        <w:t>-202</w:t>
      </w:r>
      <w:r w:rsidR="00F508A3">
        <w:t>5</w:t>
      </w:r>
      <w:r w:rsidR="00F46FD0">
        <w:t xml:space="preserve"> годы</w:t>
      </w:r>
      <w:r w:rsidR="00683DE9">
        <w:t>.</w:t>
      </w:r>
      <w:r w:rsidR="0040162E" w:rsidRPr="005B5E92">
        <w:t xml:space="preserve"> </w:t>
      </w:r>
      <w:r>
        <w:t>В</w:t>
      </w:r>
      <w:r w:rsidR="0040162E" w:rsidRPr="005B5E92">
        <w:t xml:space="preserve"> 20</w:t>
      </w:r>
      <w:r w:rsidR="00C552FB">
        <w:t>2</w:t>
      </w:r>
      <w:r w:rsidR="00F508A3">
        <w:t>4</w:t>
      </w:r>
      <w:r w:rsidR="0040162E" w:rsidRPr="005B5E92">
        <w:t xml:space="preserve"> году </w:t>
      </w:r>
      <w:r w:rsidR="00775B4C">
        <w:t>приоритетными остаются</w:t>
      </w:r>
      <w:r w:rsidR="0040162E" w:rsidRPr="005B5E92">
        <w:t xml:space="preserve"> расходы на жилищно-коммунальное хозяйство, </w:t>
      </w:r>
      <w:r w:rsidR="00655A5B">
        <w:t>социальную политику и содержание и ремонт дорог.</w:t>
      </w:r>
    </w:p>
    <w:p w:rsidR="0040162E" w:rsidRDefault="0040162E" w:rsidP="0040162E">
      <w:pPr>
        <w:ind w:firstLine="709"/>
        <w:jc w:val="both"/>
      </w:pPr>
    </w:p>
    <w:p w:rsidR="0040162E" w:rsidRDefault="0040162E" w:rsidP="0040162E">
      <w:pPr>
        <w:ind w:firstLine="709"/>
        <w:jc w:val="center"/>
      </w:pPr>
      <w:r>
        <w:t>Дефицит бюджета</w:t>
      </w:r>
    </w:p>
    <w:p w:rsidR="00724B4F" w:rsidRDefault="00724B4F" w:rsidP="0040162E">
      <w:pPr>
        <w:ind w:firstLine="709"/>
        <w:jc w:val="both"/>
        <w:rPr>
          <w:color w:val="000000" w:themeColor="text1"/>
        </w:rPr>
      </w:pPr>
      <w:r w:rsidRPr="000F2CAC">
        <w:rPr>
          <w:color w:val="000000" w:themeColor="text1"/>
        </w:rPr>
        <w:t xml:space="preserve">Среднесрочный финансовый план на </w:t>
      </w:r>
      <w:r w:rsidRPr="00724B4F">
        <w:rPr>
          <w:color w:val="000000" w:themeColor="text1"/>
        </w:rPr>
        <w:t>20</w:t>
      </w:r>
      <w:r w:rsidR="00775B4C">
        <w:rPr>
          <w:color w:val="000000" w:themeColor="text1"/>
        </w:rPr>
        <w:t>2</w:t>
      </w:r>
      <w:r w:rsidR="00F508A3">
        <w:rPr>
          <w:color w:val="000000" w:themeColor="text1"/>
        </w:rPr>
        <w:t>4</w:t>
      </w:r>
      <w:r w:rsidR="00655A5B">
        <w:rPr>
          <w:color w:val="000000" w:themeColor="text1"/>
        </w:rPr>
        <w:t>-</w:t>
      </w:r>
      <w:r w:rsidR="00C552FB">
        <w:rPr>
          <w:color w:val="000000" w:themeColor="text1"/>
        </w:rPr>
        <w:t>202</w:t>
      </w:r>
      <w:r w:rsidR="00F508A3">
        <w:rPr>
          <w:color w:val="000000" w:themeColor="text1"/>
        </w:rPr>
        <w:t>6</w:t>
      </w:r>
      <w:r w:rsidR="00C552FB">
        <w:rPr>
          <w:color w:val="000000" w:themeColor="text1"/>
        </w:rPr>
        <w:t xml:space="preserve"> годы</w:t>
      </w:r>
      <w:r w:rsidRPr="00724B4F">
        <w:rPr>
          <w:color w:val="000000" w:themeColor="text1"/>
        </w:rPr>
        <w:t xml:space="preserve"> планируется, как и в среднесрочном финансовом плане на 20</w:t>
      </w:r>
      <w:r w:rsidR="00655A5B">
        <w:rPr>
          <w:color w:val="000000" w:themeColor="text1"/>
        </w:rPr>
        <w:t>2</w:t>
      </w:r>
      <w:r w:rsidR="00F508A3">
        <w:rPr>
          <w:color w:val="000000" w:themeColor="text1"/>
        </w:rPr>
        <w:t>3</w:t>
      </w:r>
      <w:r w:rsidRPr="00724B4F">
        <w:rPr>
          <w:color w:val="000000" w:themeColor="text1"/>
        </w:rPr>
        <w:t>-20</w:t>
      </w:r>
      <w:r w:rsidR="00775B4C">
        <w:rPr>
          <w:color w:val="000000" w:themeColor="text1"/>
        </w:rPr>
        <w:t>2</w:t>
      </w:r>
      <w:r w:rsidR="00F508A3">
        <w:rPr>
          <w:color w:val="000000" w:themeColor="text1"/>
        </w:rPr>
        <w:t>5</w:t>
      </w:r>
      <w:r w:rsidRPr="00724B4F">
        <w:rPr>
          <w:color w:val="000000" w:themeColor="text1"/>
        </w:rPr>
        <w:t xml:space="preserve"> годы, без дефицита</w:t>
      </w:r>
    </w:p>
    <w:p w:rsidR="00655A5B" w:rsidRDefault="00655A5B" w:rsidP="0040162E">
      <w:pPr>
        <w:ind w:firstLine="709"/>
        <w:jc w:val="center"/>
        <w:rPr>
          <w:color w:val="000000" w:themeColor="text1"/>
        </w:rPr>
      </w:pPr>
    </w:p>
    <w:p w:rsidR="0040162E" w:rsidRDefault="0040162E" w:rsidP="0040162E">
      <w:pPr>
        <w:ind w:firstLine="709"/>
        <w:jc w:val="center"/>
      </w:pPr>
      <w:r>
        <w:t>Верхний предел муниципального долга</w:t>
      </w:r>
    </w:p>
    <w:p w:rsidR="0040162E" w:rsidRPr="008E4B3B" w:rsidRDefault="0040162E" w:rsidP="0040162E">
      <w:pPr>
        <w:jc w:val="both"/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C552FB">
        <w:t>2</w:t>
      </w:r>
      <w:r w:rsidR="00F508A3">
        <w:t>4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p w:rsidR="001C30BD" w:rsidRDefault="0040162E" w:rsidP="0040162E">
      <w:pPr>
        <w:jc w:val="both"/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7C047C">
        <w:t>2</w:t>
      </w:r>
      <w:r w:rsidR="00F508A3">
        <w:t>5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p w:rsidR="004722B8" w:rsidRDefault="0040162E" w:rsidP="007C047C">
      <w:pPr>
        <w:jc w:val="both"/>
        <w:rPr>
          <w:color w:val="000000" w:themeColor="text1"/>
        </w:rPr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025416">
        <w:t>2</w:t>
      </w:r>
      <w:r w:rsidR="00F508A3">
        <w:t>6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sectPr w:rsidR="004722B8" w:rsidSect="00686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70"/>
    <w:multiLevelType w:val="hybridMultilevel"/>
    <w:tmpl w:val="891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ECB"/>
    <w:rsid w:val="0000384E"/>
    <w:rsid w:val="00025416"/>
    <w:rsid w:val="0005764A"/>
    <w:rsid w:val="00062C9C"/>
    <w:rsid w:val="00064C59"/>
    <w:rsid w:val="0007638D"/>
    <w:rsid w:val="00091FBB"/>
    <w:rsid w:val="000A30A0"/>
    <w:rsid w:val="000B65BD"/>
    <w:rsid w:val="000F2CAC"/>
    <w:rsid w:val="000F3077"/>
    <w:rsid w:val="00153A56"/>
    <w:rsid w:val="00166BF0"/>
    <w:rsid w:val="00194735"/>
    <w:rsid w:val="001A064F"/>
    <w:rsid w:val="001B4111"/>
    <w:rsid w:val="001C30BD"/>
    <w:rsid w:val="001D7F12"/>
    <w:rsid w:val="001E1657"/>
    <w:rsid w:val="001F2533"/>
    <w:rsid w:val="002057A5"/>
    <w:rsid w:val="00217757"/>
    <w:rsid w:val="00231726"/>
    <w:rsid w:val="00235421"/>
    <w:rsid w:val="00245ECB"/>
    <w:rsid w:val="00247BA3"/>
    <w:rsid w:val="00262C20"/>
    <w:rsid w:val="00264B90"/>
    <w:rsid w:val="002867B8"/>
    <w:rsid w:val="002B2354"/>
    <w:rsid w:val="002B3E1D"/>
    <w:rsid w:val="00306F68"/>
    <w:rsid w:val="003144B9"/>
    <w:rsid w:val="00341A7D"/>
    <w:rsid w:val="003527E7"/>
    <w:rsid w:val="00352E49"/>
    <w:rsid w:val="00373BEA"/>
    <w:rsid w:val="00384863"/>
    <w:rsid w:val="003A28A7"/>
    <w:rsid w:val="003F76BE"/>
    <w:rsid w:val="0040162E"/>
    <w:rsid w:val="00441196"/>
    <w:rsid w:val="0045000B"/>
    <w:rsid w:val="004538DA"/>
    <w:rsid w:val="004722B8"/>
    <w:rsid w:val="0047443E"/>
    <w:rsid w:val="0047772C"/>
    <w:rsid w:val="00480958"/>
    <w:rsid w:val="004857CA"/>
    <w:rsid w:val="004A4CFF"/>
    <w:rsid w:val="004B7EC3"/>
    <w:rsid w:val="004D5665"/>
    <w:rsid w:val="004D780C"/>
    <w:rsid w:val="005006AE"/>
    <w:rsid w:val="00516506"/>
    <w:rsid w:val="00525129"/>
    <w:rsid w:val="005258EE"/>
    <w:rsid w:val="00545B32"/>
    <w:rsid w:val="00565E8E"/>
    <w:rsid w:val="005731E8"/>
    <w:rsid w:val="00575F29"/>
    <w:rsid w:val="00594BB7"/>
    <w:rsid w:val="005A09CA"/>
    <w:rsid w:val="005B5E92"/>
    <w:rsid w:val="005C264A"/>
    <w:rsid w:val="005D724E"/>
    <w:rsid w:val="00631760"/>
    <w:rsid w:val="00645539"/>
    <w:rsid w:val="00655A5B"/>
    <w:rsid w:val="00683DE9"/>
    <w:rsid w:val="00686263"/>
    <w:rsid w:val="00690C63"/>
    <w:rsid w:val="006C7021"/>
    <w:rsid w:val="006D01D7"/>
    <w:rsid w:val="006D716D"/>
    <w:rsid w:val="006E356E"/>
    <w:rsid w:val="006E68FA"/>
    <w:rsid w:val="006F6810"/>
    <w:rsid w:val="007229C9"/>
    <w:rsid w:val="00724B4F"/>
    <w:rsid w:val="0076226D"/>
    <w:rsid w:val="0077464F"/>
    <w:rsid w:val="00775B4C"/>
    <w:rsid w:val="00782768"/>
    <w:rsid w:val="007C047C"/>
    <w:rsid w:val="007D148F"/>
    <w:rsid w:val="007F2503"/>
    <w:rsid w:val="008122F3"/>
    <w:rsid w:val="00820998"/>
    <w:rsid w:val="00823007"/>
    <w:rsid w:val="00845009"/>
    <w:rsid w:val="00854CFE"/>
    <w:rsid w:val="00864855"/>
    <w:rsid w:val="00874FE6"/>
    <w:rsid w:val="008770C1"/>
    <w:rsid w:val="00884659"/>
    <w:rsid w:val="0088632A"/>
    <w:rsid w:val="008B57D7"/>
    <w:rsid w:val="008C5213"/>
    <w:rsid w:val="008D4685"/>
    <w:rsid w:val="0092160C"/>
    <w:rsid w:val="00921A27"/>
    <w:rsid w:val="009414DF"/>
    <w:rsid w:val="00942C0A"/>
    <w:rsid w:val="00952CF5"/>
    <w:rsid w:val="00960FD7"/>
    <w:rsid w:val="00965360"/>
    <w:rsid w:val="00965369"/>
    <w:rsid w:val="00973780"/>
    <w:rsid w:val="009779C7"/>
    <w:rsid w:val="009828C0"/>
    <w:rsid w:val="0098687B"/>
    <w:rsid w:val="009C319F"/>
    <w:rsid w:val="009E013F"/>
    <w:rsid w:val="009F110A"/>
    <w:rsid w:val="009F25E0"/>
    <w:rsid w:val="009F4645"/>
    <w:rsid w:val="00A62448"/>
    <w:rsid w:val="00A63DFA"/>
    <w:rsid w:val="00A6519D"/>
    <w:rsid w:val="00A65386"/>
    <w:rsid w:val="00A92C50"/>
    <w:rsid w:val="00A952E0"/>
    <w:rsid w:val="00AA3969"/>
    <w:rsid w:val="00AB6BD0"/>
    <w:rsid w:val="00AC0D02"/>
    <w:rsid w:val="00AD32E0"/>
    <w:rsid w:val="00B04D89"/>
    <w:rsid w:val="00B31611"/>
    <w:rsid w:val="00B41A3C"/>
    <w:rsid w:val="00B63CF8"/>
    <w:rsid w:val="00B827B2"/>
    <w:rsid w:val="00B8572E"/>
    <w:rsid w:val="00B928CC"/>
    <w:rsid w:val="00BA7D4B"/>
    <w:rsid w:val="00BD4792"/>
    <w:rsid w:val="00BF4D25"/>
    <w:rsid w:val="00C13046"/>
    <w:rsid w:val="00C14238"/>
    <w:rsid w:val="00C24C16"/>
    <w:rsid w:val="00C552FB"/>
    <w:rsid w:val="00C56810"/>
    <w:rsid w:val="00CB73CD"/>
    <w:rsid w:val="00CD12A1"/>
    <w:rsid w:val="00CD35C5"/>
    <w:rsid w:val="00CF44F0"/>
    <w:rsid w:val="00CF60A0"/>
    <w:rsid w:val="00D042EF"/>
    <w:rsid w:val="00D11967"/>
    <w:rsid w:val="00D301B9"/>
    <w:rsid w:val="00D4089F"/>
    <w:rsid w:val="00D416DE"/>
    <w:rsid w:val="00D41A43"/>
    <w:rsid w:val="00D474D8"/>
    <w:rsid w:val="00D56665"/>
    <w:rsid w:val="00D81863"/>
    <w:rsid w:val="00D81C11"/>
    <w:rsid w:val="00D9408B"/>
    <w:rsid w:val="00DA6C71"/>
    <w:rsid w:val="00DB3F1F"/>
    <w:rsid w:val="00DE0F83"/>
    <w:rsid w:val="00DE1951"/>
    <w:rsid w:val="00E014AB"/>
    <w:rsid w:val="00E05118"/>
    <w:rsid w:val="00E238BA"/>
    <w:rsid w:val="00E37C93"/>
    <w:rsid w:val="00E47D02"/>
    <w:rsid w:val="00E6395A"/>
    <w:rsid w:val="00E703EF"/>
    <w:rsid w:val="00E71CD4"/>
    <w:rsid w:val="00E73DBE"/>
    <w:rsid w:val="00E7404E"/>
    <w:rsid w:val="00E76193"/>
    <w:rsid w:val="00E86648"/>
    <w:rsid w:val="00E86EEA"/>
    <w:rsid w:val="00ED7728"/>
    <w:rsid w:val="00F04D74"/>
    <w:rsid w:val="00F46FD0"/>
    <w:rsid w:val="00F508A3"/>
    <w:rsid w:val="00F76F27"/>
    <w:rsid w:val="00FA3F6D"/>
    <w:rsid w:val="00FA7A21"/>
    <w:rsid w:val="00FE0F99"/>
    <w:rsid w:val="00FE1129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Тунгусово</cp:lastModifiedBy>
  <cp:revision>89</cp:revision>
  <cp:lastPrinted>2023-11-10T09:02:00Z</cp:lastPrinted>
  <dcterms:created xsi:type="dcterms:W3CDTF">2014-09-19T07:11:00Z</dcterms:created>
  <dcterms:modified xsi:type="dcterms:W3CDTF">2023-11-10T09:02:00Z</dcterms:modified>
</cp:coreProperties>
</file>