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7A" w:rsidRPr="0091080B" w:rsidRDefault="003E177A" w:rsidP="003E177A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1080B">
        <w:rPr>
          <w:b/>
          <w:bCs/>
          <w:sz w:val="28"/>
          <w:szCs w:val="28"/>
        </w:rPr>
        <w:t>ТУНГУСОВСКОГО СЕЛЬСКОГО ПОСЕЛЕНИЯ</w:t>
      </w:r>
    </w:p>
    <w:p w:rsidR="003E177A" w:rsidRDefault="003E177A" w:rsidP="003E177A">
      <w:pPr>
        <w:spacing w:line="100" w:lineRule="atLeast"/>
        <w:jc w:val="center"/>
        <w:rPr>
          <w:b/>
          <w:bCs/>
          <w:sz w:val="28"/>
          <w:szCs w:val="28"/>
        </w:rPr>
      </w:pPr>
      <w:r w:rsidRPr="0091080B">
        <w:rPr>
          <w:b/>
          <w:bCs/>
          <w:sz w:val="28"/>
          <w:szCs w:val="28"/>
        </w:rPr>
        <w:t>МОЛЧАНОВСКИЙ РАЙОН ТОМСКАЯ ОБЛАСТЬ</w:t>
      </w:r>
    </w:p>
    <w:p w:rsidR="003E177A" w:rsidRDefault="003E177A" w:rsidP="003E177A">
      <w:pPr>
        <w:spacing w:line="100" w:lineRule="atLeast"/>
        <w:jc w:val="center"/>
        <w:rPr>
          <w:b/>
          <w:bCs/>
          <w:sz w:val="28"/>
          <w:szCs w:val="28"/>
        </w:rPr>
      </w:pPr>
    </w:p>
    <w:p w:rsidR="003E177A" w:rsidRDefault="003E177A" w:rsidP="003E177A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E177A" w:rsidRDefault="003E177A" w:rsidP="003E177A">
      <w:pPr>
        <w:spacing w:line="100" w:lineRule="atLeast"/>
        <w:jc w:val="center"/>
        <w:rPr>
          <w:b/>
          <w:bCs/>
          <w:sz w:val="28"/>
          <w:szCs w:val="28"/>
        </w:rPr>
      </w:pPr>
    </w:p>
    <w:p w:rsidR="003E177A" w:rsidRDefault="003E177A" w:rsidP="003E177A">
      <w:pPr>
        <w:spacing w:line="100" w:lineRule="atLeast"/>
        <w:jc w:val="center"/>
        <w:rPr>
          <w:b/>
          <w:bCs/>
          <w:sz w:val="28"/>
          <w:szCs w:val="28"/>
        </w:rPr>
      </w:pPr>
    </w:p>
    <w:p w:rsidR="003E177A" w:rsidRPr="00E03E12" w:rsidRDefault="003E177A" w:rsidP="003E177A">
      <w:pPr>
        <w:rPr>
          <w:bCs/>
          <w:sz w:val="28"/>
          <w:szCs w:val="28"/>
        </w:rPr>
      </w:pPr>
      <w:r w:rsidRPr="00E03E12">
        <w:rPr>
          <w:bCs/>
          <w:sz w:val="28"/>
          <w:szCs w:val="28"/>
        </w:rPr>
        <w:t xml:space="preserve">от  </w:t>
      </w:r>
      <w:r w:rsidR="00431003" w:rsidRPr="00E03E12">
        <w:rPr>
          <w:bCs/>
          <w:sz w:val="28"/>
          <w:szCs w:val="28"/>
        </w:rPr>
        <w:t>28 декабря</w:t>
      </w:r>
      <w:r w:rsidRPr="00E03E12">
        <w:rPr>
          <w:bCs/>
          <w:sz w:val="28"/>
          <w:szCs w:val="28"/>
        </w:rPr>
        <w:t xml:space="preserve"> 2020 г                                                                    № </w:t>
      </w:r>
      <w:r w:rsidR="00431003" w:rsidRPr="00E03E12">
        <w:rPr>
          <w:bCs/>
          <w:sz w:val="28"/>
          <w:szCs w:val="28"/>
        </w:rPr>
        <w:t>7</w:t>
      </w:r>
      <w:r w:rsidR="00480D62" w:rsidRPr="00E03E12">
        <w:rPr>
          <w:bCs/>
          <w:sz w:val="28"/>
          <w:szCs w:val="28"/>
        </w:rPr>
        <w:t>6</w:t>
      </w:r>
    </w:p>
    <w:p w:rsidR="00B141F4" w:rsidRPr="00E03E12" w:rsidRDefault="00B141F4" w:rsidP="00FD77C2">
      <w:pPr>
        <w:ind w:right="140"/>
        <w:jc w:val="center"/>
        <w:rPr>
          <w:sz w:val="28"/>
          <w:szCs w:val="28"/>
        </w:rPr>
      </w:pPr>
    </w:p>
    <w:p w:rsidR="00E53535" w:rsidRPr="00E03E12" w:rsidRDefault="00E53535" w:rsidP="00365895">
      <w:pPr>
        <w:ind w:right="-1"/>
        <w:jc w:val="center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>Об утверждении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</w:t>
      </w:r>
      <w:r w:rsidR="004E2653" w:rsidRPr="00E03E12">
        <w:rPr>
          <w:sz w:val="28"/>
          <w:szCs w:val="28"/>
        </w:rPr>
        <w:t xml:space="preserve"> и (или) на приобретение объектов недвижимого имущества</w:t>
      </w:r>
      <w:r w:rsidR="002D14EF" w:rsidRPr="00E03E12">
        <w:rPr>
          <w:sz w:val="28"/>
          <w:szCs w:val="28"/>
        </w:rPr>
        <w:t xml:space="preserve"> за счет средств бюджета</w:t>
      </w:r>
      <w:r w:rsidRPr="00E03E12">
        <w:rPr>
          <w:sz w:val="28"/>
          <w:szCs w:val="28"/>
        </w:rPr>
        <w:t xml:space="preserve"> муниципального образования «</w:t>
      </w:r>
      <w:r w:rsidR="003E177A" w:rsidRPr="00E03E12">
        <w:rPr>
          <w:sz w:val="28"/>
          <w:szCs w:val="28"/>
        </w:rPr>
        <w:t>Тунгусовское сельское поселение</w:t>
      </w:r>
      <w:r w:rsidRPr="00E03E12">
        <w:rPr>
          <w:sz w:val="28"/>
          <w:szCs w:val="28"/>
        </w:rPr>
        <w:t>»</w:t>
      </w:r>
      <w:proofErr w:type="gramEnd"/>
    </w:p>
    <w:p w:rsidR="008A535D" w:rsidRPr="00E03E12" w:rsidRDefault="008A535D" w:rsidP="00FD77C2">
      <w:pPr>
        <w:ind w:right="140"/>
        <w:rPr>
          <w:sz w:val="28"/>
          <w:szCs w:val="28"/>
        </w:rPr>
      </w:pPr>
    </w:p>
    <w:p w:rsidR="00064501" w:rsidRPr="00E03E12" w:rsidRDefault="00E74BDA" w:rsidP="00FC5868">
      <w:pPr>
        <w:autoSpaceDE w:val="0"/>
        <w:autoSpaceDN w:val="0"/>
        <w:adjustRightInd w:val="0"/>
        <w:ind w:right="140" w:firstLine="720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В соответствии с</w:t>
      </w:r>
      <w:r w:rsidR="004623B9" w:rsidRPr="00E03E12">
        <w:rPr>
          <w:sz w:val="28"/>
          <w:szCs w:val="28"/>
        </w:rPr>
        <w:t>о статьей 80</w:t>
      </w:r>
      <w:hyperlink r:id="rId6" w:history="1"/>
      <w:r w:rsidR="004623B9" w:rsidRPr="00E03E12">
        <w:rPr>
          <w:sz w:val="28"/>
          <w:szCs w:val="28"/>
        </w:rPr>
        <w:t xml:space="preserve"> </w:t>
      </w:r>
      <w:r w:rsidR="002D14EF" w:rsidRPr="00E03E12">
        <w:rPr>
          <w:sz w:val="28"/>
          <w:szCs w:val="28"/>
        </w:rPr>
        <w:t>Бюджетного</w:t>
      </w:r>
      <w:r w:rsidR="00F4411F" w:rsidRPr="00E03E12">
        <w:rPr>
          <w:sz w:val="28"/>
          <w:szCs w:val="28"/>
        </w:rPr>
        <w:t xml:space="preserve"> кодекса Российской Федерации</w:t>
      </w:r>
    </w:p>
    <w:p w:rsidR="006C6BF5" w:rsidRPr="00E03E12" w:rsidRDefault="006C6BF5" w:rsidP="00FC5868">
      <w:pPr>
        <w:autoSpaceDE w:val="0"/>
        <w:autoSpaceDN w:val="0"/>
        <w:adjustRightInd w:val="0"/>
        <w:ind w:right="140"/>
        <w:jc w:val="both"/>
        <w:rPr>
          <w:sz w:val="28"/>
          <w:szCs w:val="28"/>
          <w:highlight w:val="yellow"/>
        </w:rPr>
      </w:pPr>
    </w:p>
    <w:p w:rsidR="00B141F4" w:rsidRPr="00E03E12" w:rsidRDefault="00B141F4" w:rsidP="00FC5868">
      <w:pPr>
        <w:ind w:right="140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ПОСТАНОВЛЯЮ:</w:t>
      </w:r>
    </w:p>
    <w:p w:rsidR="00A66D17" w:rsidRPr="00E03E12" w:rsidRDefault="00A66D17" w:rsidP="00FC5868">
      <w:pPr>
        <w:ind w:right="140"/>
        <w:jc w:val="both"/>
        <w:rPr>
          <w:sz w:val="28"/>
          <w:szCs w:val="28"/>
          <w:highlight w:val="yellow"/>
        </w:rPr>
      </w:pPr>
    </w:p>
    <w:p w:rsidR="00E74BDA" w:rsidRPr="00E03E12" w:rsidRDefault="00A66D17" w:rsidP="00F4411F">
      <w:pPr>
        <w:ind w:right="140"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 xml:space="preserve">1. </w:t>
      </w:r>
      <w:proofErr w:type="gramStart"/>
      <w:r w:rsidR="004623B9" w:rsidRPr="00E03E12">
        <w:rPr>
          <w:sz w:val="28"/>
          <w:szCs w:val="28"/>
        </w:rPr>
        <w:t>Утвердить Правила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</w:t>
      </w:r>
      <w:r w:rsidR="00991895" w:rsidRPr="00E03E12">
        <w:rPr>
          <w:sz w:val="28"/>
          <w:szCs w:val="28"/>
        </w:rPr>
        <w:t xml:space="preserve"> и (или) на приобретение объектов недвижимого имущества</w:t>
      </w:r>
      <w:r w:rsidR="004623B9" w:rsidRPr="00E03E12">
        <w:rPr>
          <w:sz w:val="28"/>
          <w:szCs w:val="28"/>
        </w:rPr>
        <w:t xml:space="preserve"> за счет средств бюдж</w:t>
      </w:r>
      <w:r w:rsidR="0025065E" w:rsidRPr="00E03E12">
        <w:rPr>
          <w:sz w:val="28"/>
          <w:szCs w:val="28"/>
        </w:rPr>
        <w:t>ета муниципального образования «</w:t>
      </w:r>
      <w:r w:rsidR="003E177A" w:rsidRPr="00E03E12">
        <w:rPr>
          <w:sz w:val="28"/>
          <w:szCs w:val="28"/>
        </w:rPr>
        <w:t>Тунгусовское сельское поселение</w:t>
      </w:r>
      <w:r w:rsidR="0025065E" w:rsidRPr="00E03E12">
        <w:rPr>
          <w:sz w:val="28"/>
          <w:szCs w:val="28"/>
        </w:rPr>
        <w:t xml:space="preserve">» </w:t>
      </w:r>
      <w:r w:rsidR="004623B9" w:rsidRPr="00E03E12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A66D17" w:rsidRPr="00E03E12" w:rsidRDefault="004623B9" w:rsidP="002D14EF">
      <w:pPr>
        <w:ind w:right="140"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2</w:t>
      </w:r>
      <w:r w:rsidR="00A66D17" w:rsidRPr="00E03E12">
        <w:rPr>
          <w:sz w:val="28"/>
          <w:szCs w:val="28"/>
        </w:rPr>
        <w:t xml:space="preserve">. </w:t>
      </w:r>
      <w:r w:rsidR="003E177A" w:rsidRPr="00E03E12">
        <w:rPr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="003E177A" w:rsidRPr="00E03E12">
        <w:rPr>
          <w:sz w:val="28"/>
          <w:szCs w:val="28"/>
        </w:rPr>
        <w:t>разместить его</w:t>
      </w:r>
      <w:proofErr w:type="gramEnd"/>
      <w:r w:rsidR="003E177A" w:rsidRPr="00E03E12">
        <w:rPr>
          <w:sz w:val="28"/>
          <w:szCs w:val="28"/>
        </w:rPr>
        <w:t xml:space="preserve"> на официальном сайте Администрации </w:t>
      </w:r>
      <w:r w:rsidR="003E177A" w:rsidRPr="00E03E12">
        <w:rPr>
          <w:rStyle w:val="afc"/>
          <w:bCs/>
          <w:color w:val="auto"/>
          <w:sz w:val="28"/>
          <w:szCs w:val="28"/>
        </w:rPr>
        <w:t>Тунгусовского сельского поселения Молчановского района</w:t>
      </w:r>
      <w:r w:rsidR="003E177A" w:rsidRPr="00E03E12">
        <w:rPr>
          <w:rStyle w:val="afc"/>
          <w:bCs/>
          <w:sz w:val="28"/>
          <w:szCs w:val="28"/>
        </w:rPr>
        <w:t xml:space="preserve"> </w:t>
      </w:r>
      <w:r w:rsidR="003E177A" w:rsidRPr="00E03E12">
        <w:rPr>
          <w:sz w:val="28"/>
          <w:szCs w:val="28"/>
        </w:rPr>
        <w:t>Томской области</w:t>
      </w:r>
      <w:r w:rsidR="003E177A" w:rsidRPr="00E03E12">
        <w:rPr>
          <w:b/>
          <w:sz w:val="28"/>
          <w:szCs w:val="28"/>
        </w:rPr>
        <w:t xml:space="preserve"> </w:t>
      </w:r>
      <w:r w:rsidR="003E177A" w:rsidRPr="00E03E12">
        <w:rPr>
          <w:sz w:val="28"/>
          <w:szCs w:val="28"/>
        </w:rPr>
        <w:t xml:space="preserve"> в сети Интернет.</w:t>
      </w:r>
      <w:r w:rsidR="00A66D17" w:rsidRPr="00E03E12">
        <w:rPr>
          <w:sz w:val="28"/>
          <w:szCs w:val="28"/>
        </w:rPr>
        <w:t>.</w:t>
      </w:r>
    </w:p>
    <w:p w:rsidR="003E177A" w:rsidRPr="00E03E12" w:rsidRDefault="004623B9" w:rsidP="00FC5868">
      <w:pPr>
        <w:ind w:right="140" w:firstLine="720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3</w:t>
      </w:r>
      <w:r w:rsidR="00A66D17" w:rsidRPr="00E03E12">
        <w:rPr>
          <w:sz w:val="28"/>
          <w:szCs w:val="28"/>
        </w:rPr>
        <w:t xml:space="preserve">. Настоящее постановление вступает в силу </w:t>
      </w:r>
      <w:r w:rsidR="007B60CB" w:rsidRPr="00E03E12">
        <w:rPr>
          <w:sz w:val="28"/>
          <w:szCs w:val="28"/>
        </w:rPr>
        <w:t>со дня</w:t>
      </w:r>
      <w:r w:rsidR="00A66D17" w:rsidRPr="00E03E12">
        <w:rPr>
          <w:sz w:val="28"/>
          <w:szCs w:val="28"/>
        </w:rPr>
        <w:t xml:space="preserve"> его официального опубликования </w:t>
      </w:r>
      <w:r w:rsidR="003E177A" w:rsidRPr="00E03E12">
        <w:rPr>
          <w:sz w:val="28"/>
          <w:szCs w:val="28"/>
        </w:rPr>
        <w:t>.</w:t>
      </w:r>
    </w:p>
    <w:p w:rsidR="00B141F4" w:rsidRPr="00E03E12" w:rsidRDefault="004623B9" w:rsidP="003E177A">
      <w:pPr>
        <w:ind w:right="140" w:firstLine="720"/>
        <w:jc w:val="both"/>
        <w:rPr>
          <w:sz w:val="28"/>
          <w:szCs w:val="28"/>
          <w:highlight w:val="yellow"/>
        </w:rPr>
      </w:pPr>
      <w:r w:rsidRPr="00E03E12">
        <w:rPr>
          <w:sz w:val="28"/>
          <w:szCs w:val="28"/>
        </w:rPr>
        <w:t>4</w:t>
      </w:r>
      <w:r w:rsidR="00C62A36" w:rsidRPr="00E03E12">
        <w:rPr>
          <w:sz w:val="28"/>
          <w:szCs w:val="28"/>
        </w:rPr>
        <w:t xml:space="preserve">. </w:t>
      </w:r>
      <w:proofErr w:type="gramStart"/>
      <w:r w:rsidR="003E177A" w:rsidRPr="00E03E12">
        <w:rPr>
          <w:sz w:val="28"/>
          <w:szCs w:val="28"/>
        </w:rPr>
        <w:t>Контроль за</w:t>
      </w:r>
      <w:proofErr w:type="gramEnd"/>
      <w:r w:rsidR="003E177A" w:rsidRPr="00E03E12">
        <w:rPr>
          <w:sz w:val="28"/>
          <w:szCs w:val="28"/>
        </w:rPr>
        <w:t xml:space="preserve"> выполнением настоящего Постановление возложить на  ведущего специалиста по финансам, бухгалтерскому учету, налоговому контролю И.И. </w:t>
      </w:r>
      <w:proofErr w:type="spellStart"/>
      <w:r w:rsidR="003E177A" w:rsidRPr="00E03E12">
        <w:rPr>
          <w:sz w:val="28"/>
          <w:szCs w:val="28"/>
        </w:rPr>
        <w:t>Зарянову</w:t>
      </w:r>
      <w:proofErr w:type="spellEnd"/>
      <w:r w:rsidR="003E177A" w:rsidRPr="00E03E12">
        <w:rPr>
          <w:sz w:val="28"/>
          <w:szCs w:val="28"/>
        </w:rPr>
        <w:t>.</w:t>
      </w:r>
    </w:p>
    <w:p w:rsidR="00110FD6" w:rsidRPr="00E03E12" w:rsidRDefault="00110FD6" w:rsidP="00FD77C2">
      <w:pPr>
        <w:ind w:right="140" w:firstLine="540"/>
        <w:rPr>
          <w:sz w:val="28"/>
          <w:szCs w:val="28"/>
          <w:highlight w:val="yellow"/>
        </w:rPr>
      </w:pPr>
    </w:p>
    <w:p w:rsidR="00B141F4" w:rsidRPr="00E03E12" w:rsidRDefault="00B141F4" w:rsidP="00FD77C2">
      <w:pPr>
        <w:ind w:right="140" w:firstLine="540"/>
        <w:rPr>
          <w:sz w:val="28"/>
          <w:szCs w:val="28"/>
          <w:highlight w:val="yellow"/>
        </w:rPr>
      </w:pPr>
    </w:p>
    <w:p w:rsidR="00DC4754" w:rsidRPr="00E03E12" w:rsidRDefault="00B141F4" w:rsidP="003E177A">
      <w:pPr>
        <w:ind w:right="140"/>
        <w:rPr>
          <w:sz w:val="28"/>
          <w:szCs w:val="28"/>
        </w:rPr>
        <w:sectPr w:rsidR="00DC4754" w:rsidRPr="00E03E12" w:rsidSect="00C62A36">
          <w:headerReference w:type="default" r:id="rId7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  <w:r w:rsidRPr="00E03E12">
        <w:rPr>
          <w:sz w:val="28"/>
          <w:szCs w:val="28"/>
        </w:rPr>
        <w:t>Глав</w:t>
      </w:r>
      <w:r w:rsidR="00BB188D" w:rsidRPr="00E03E12">
        <w:rPr>
          <w:sz w:val="28"/>
          <w:szCs w:val="28"/>
        </w:rPr>
        <w:t>а</w:t>
      </w:r>
      <w:r w:rsidRPr="00E03E12">
        <w:rPr>
          <w:sz w:val="28"/>
          <w:szCs w:val="28"/>
        </w:rPr>
        <w:t xml:space="preserve"> </w:t>
      </w:r>
      <w:r w:rsidR="003E177A" w:rsidRPr="00E03E12">
        <w:rPr>
          <w:sz w:val="28"/>
          <w:szCs w:val="28"/>
        </w:rPr>
        <w:t xml:space="preserve">поселения </w:t>
      </w:r>
      <w:r w:rsidRPr="00E03E12">
        <w:rPr>
          <w:sz w:val="28"/>
          <w:szCs w:val="28"/>
        </w:rPr>
        <w:t xml:space="preserve">   </w:t>
      </w:r>
      <w:r w:rsidR="00D273EC" w:rsidRPr="00E03E12">
        <w:rPr>
          <w:sz w:val="28"/>
          <w:szCs w:val="28"/>
        </w:rPr>
        <w:t xml:space="preserve"> </w:t>
      </w:r>
      <w:r w:rsidRPr="00E03E12">
        <w:rPr>
          <w:sz w:val="28"/>
          <w:szCs w:val="28"/>
        </w:rPr>
        <w:t xml:space="preserve">      </w:t>
      </w:r>
      <w:r w:rsidR="00131A08" w:rsidRPr="00E03E12">
        <w:rPr>
          <w:sz w:val="28"/>
          <w:szCs w:val="28"/>
        </w:rPr>
        <w:t xml:space="preserve">           </w:t>
      </w:r>
      <w:r w:rsidRPr="00E03E12">
        <w:rPr>
          <w:sz w:val="28"/>
          <w:szCs w:val="28"/>
        </w:rPr>
        <w:t xml:space="preserve">   </w:t>
      </w:r>
      <w:r w:rsidR="005347B4" w:rsidRPr="00E03E12">
        <w:rPr>
          <w:sz w:val="28"/>
          <w:szCs w:val="28"/>
        </w:rPr>
        <w:t xml:space="preserve">    </w:t>
      </w:r>
      <w:r w:rsidRPr="00E03E12">
        <w:rPr>
          <w:sz w:val="28"/>
          <w:szCs w:val="28"/>
        </w:rPr>
        <w:t xml:space="preserve">    </w:t>
      </w:r>
      <w:r w:rsidR="00D273EC" w:rsidRPr="00E03E12">
        <w:rPr>
          <w:sz w:val="28"/>
          <w:szCs w:val="28"/>
        </w:rPr>
        <w:t xml:space="preserve">    </w:t>
      </w:r>
      <w:r w:rsidR="00064501" w:rsidRPr="00E03E12">
        <w:rPr>
          <w:sz w:val="28"/>
          <w:szCs w:val="28"/>
        </w:rPr>
        <w:t xml:space="preserve">     </w:t>
      </w:r>
      <w:r w:rsidR="00D273EC" w:rsidRPr="00E03E12">
        <w:rPr>
          <w:sz w:val="28"/>
          <w:szCs w:val="28"/>
        </w:rPr>
        <w:t xml:space="preserve">              </w:t>
      </w:r>
      <w:r w:rsidR="00BB188D" w:rsidRPr="00E03E12">
        <w:rPr>
          <w:sz w:val="28"/>
          <w:szCs w:val="28"/>
        </w:rPr>
        <w:t xml:space="preserve">         </w:t>
      </w:r>
      <w:r w:rsidR="00D273EC" w:rsidRPr="00E03E12">
        <w:rPr>
          <w:sz w:val="28"/>
          <w:szCs w:val="28"/>
        </w:rPr>
        <w:t xml:space="preserve">    </w:t>
      </w:r>
      <w:r w:rsidR="003E177A" w:rsidRPr="00E03E12">
        <w:rPr>
          <w:sz w:val="28"/>
          <w:szCs w:val="28"/>
        </w:rPr>
        <w:t>В.В. Короткевич</w:t>
      </w:r>
    </w:p>
    <w:p w:rsidR="004D33BE" w:rsidRPr="00E03E12" w:rsidRDefault="00F10477" w:rsidP="004E2653">
      <w:pPr>
        <w:ind w:left="5387"/>
        <w:rPr>
          <w:sz w:val="28"/>
          <w:szCs w:val="28"/>
        </w:rPr>
      </w:pPr>
      <w:r w:rsidRPr="00E03E12">
        <w:rPr>
          <w:sz w:val="28"/>
          <w:szCs w:val="28"/>
        </w:rPr>
        <w:lastRenderedPageBreak/>
        <w:t>Приложение</w:t>
      </w:r>
      <w:r w:rsidR="008C5169" w:rsidRPr="00E03E12">
        <w:rPr>
          <w:sz w:val="28"/>
          <w:szCs w:val="28"/>
        </w:rPr>
        <w:t xml:space="preserve"> </w:t>
      </w:r>
      <w:r w:rsidR="00DC2037" w:rsidRPr="00E03E12">
        <w:rPr>
          <w:sz w:val="28"/>
          <w:szCs w:val="28"/>
        </w:rPr>
        <w:t>к постановлению</w:t>
      </w:r>
    </w:p>
    <w:p w:rsidR="002D14EF" w:rsidRPr="00E03E12" w:rsidRDefault="00DC2037" w:rsidP="004E2653">
      <w:pPr>
        <w:ind w:left="5387"/>
        <w:rPr>
          <w:sz w:val="28"/>
          <w:szCs w:val="28"/>
        </w:rPr>
      </w:pPr>
      <w:r w:rsidRPr="00E03E12">
        <w:rPr>
          <w:sz w:val="28"/>
          <w:szCs w:val="28"/>
        </w:rPr>
        <w:t xml:space="preserve">Администрации </w:t>
      </w:r>
      <w:r w:rsidR="003E177A" w:rsidRPr="00E03E12">
        <w:rPr>
          <w:sz w:val="28"/>
          <w:szCs w:val="28"/>
        </w:rPr>
        <w:t>Тунгусовского сельского поселения</w:t>
      </w:r>
    </w:p>
    <w:p w:rsidR="00A73C80" w:rsidRPr="00E03E12" w:rsidRDefault="003E177A" w:rsidP="004E2653">
      <w:pPr>
        <w:ind w:left="5387"/>
        <w:rPr>
          <w:sz w:val="28"/>
          <w:szCs w:val="28"/>
        </w:rPr>
      </w:pPr>
      <w:r w:rsidRPr="00E03E12">
        <w:rPr>
          <w:sz w:val="28"/>
          <w:szCs w:val="28"/>
        </w:rPr>
        <w:t>о</w:t>
      </w:r>
      <w:r w:rsidR="00DC2037" w:rsidRPr="00E03E12">
        <w:rPr>
          <w:sz w:val="28"/>
          <w:szCs w:val="28"/>
        </w:rPr>
        <w:t>т</w:t>
      </w:r>
      <w:r w:rsidR="009C571F" w:rsidRPr="00E03E12">
        <w:rPr>
          <w:sz w:val="28"/>
          <w:szCs w:val="28"/>
        </w:rPr>
        <w:t xml:space="preserve"> </w:t>
      </w:r>
      <w:r w:rsidRPr="00E03E12">
        <w:rPr>
          <w:sz w:val="28"/>
          <w:szCs w:val="28"/>
        </w:rPr>
        <w:t>__</w:t>
      </w:r>
      <w:r w:rsidR="009C571F" w:rsidRPr="00E03E12">
        <w:rPr>
          <w:sz w:val="28"/>
          <w:szCs w:val="28"/>
        </w:rPr>
        <w:t>.</w:t>
      </w:r>
      <w:r w:rsidRPr="00E03E12">
        <w:rPr>
          <w:sz w:val="28"/>
          <w:szCs w:val="28"/>
        </w:rPr>
        <w:t>___</w:t>
      </w:r>
      <w:r w:rsidR="009C571F" w:rsidRPr="00E03E12">
        <w:rPr>
          <w:sz w:val="28"/>
          <w:szCs w:val="28"/>
        </w:rPr>
        <w:t xml:space="preserve">.2020 </w:t>
      </w:r>
      <w:r w:rsidR="00DC2037" w:rsidRPr="00E03E12">
        <w:rPr>
          <w:sz w:val="28"/>
          <w:szCs w:val="28"/>
        </w:rPr>
        <w:t>№</w:t>
      </w:r>
      <w:r w:rsidR="009C571F" w:rsidRPr="00E03E12">
        <w:rPr>
          <w:sz w:val="28"/>
          <w:szCs w:val="28"/>
        </w:rPr>
        <w:t xml:space="preserve"> </w:t>
      </w:r>
      <w:r w:rsidRPr="00E03E12">
        <w:rPr>
          <w:sz w:val="28"/>
          <w:szCs w:val="28"/>
        </w:rPr>
        <w:t>____</w:t>
      </w:r>
      <w:r w:rsidR="00DC2037" w:rsidRPr="00E03E12">
        <w:rPr>
          <w:sz w:val="28"/>
          <w:szCs w:val="28"/>
        </w:rPr>
        <w:t xml:space="preserve"> </w:t>
      </w:r>
    </w:p>
    <w:p w:rsidR="00730706" w:rsidRPr="00E03E12" w:rsidRDefault="00730706" w:rsidP="004D33BE">
      <w:pPr>
        <w:ind w:left="6237"/>
        <w:rPr>
          <w:sz w:val="28"/>
          <w:szCs w:val="28"/>
        </w:rPr>
      </w:pPr>
    </w:p>
    <w:p w:rsidR="009710B1" w:rsidRPr="00E03E12" w:rsidRDefault="008C5169" w:rsidP="008C516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>Правила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</w:t>
      </w:r>
      <w:r w:rsidR="00876D9A" w:rsidRPr="00E03E12">
        <w:rPr>
          <w:sz w:val="28"/>
          <w:szCs w:val="28"/>
        </w:rPr>
        <w:t xml:space="preserve"> и (или) на приобретение объектов недвижимого имущества</w:t>
      </w:r>
      <w:r w:rsidRPr="00E03E12">
        <w:rPr>
          <w:sz w:val="28"/>
          <w:szCs w:val="28"/>
        </w:rPr>
        <w:t xml:space="preserve"> за счет средств бюджета муниципального образования</w:t>
      </w:r>
      <w:proofErr w:type="gramEnd"/>
    </w:p>
    <w:p w:rsidR="008C5169" w:rsidRPr="00E03E12" w:rsidRDefault="008C5169" w:rsidP="008C51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E12">
        <w:rPr>
          <w:sz w:val="28"/>
          <w:szCs w:val="28"/>
        </w:rPr>
        <w:t xml:space="preserve"> «</w:t>
      </w:r>
      <w:r w:rsidR="003E177A" w:rsidRPr="00E03E12">
        <w:rPr>
          <w:sz w:val="28"/>
          <w:szCs w:val="28"/>
        </w:rPr>
        <w:t>Тунгусовское сельское поселение</w:t>
      </w:r>
      <w:r w:rsidRPr="00E03E12">
        <w:rPr>
          <w:sz w:val="28"/>
          <w:szCs w:val="28"/>
        </w:rPr>
        <w:t>»</w:t>
      </w:r>
    </w:p>
    <w:p w:rsidR="008C5169" w:rsidRPr="00E03E12" w:rsidRDefault="008C5169" w:rsidP="008C51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169" w:rsidRPr="00E03E12" w:rsidRDefault="008C5169" w:rsidP="008C51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E12">
        <w:rPr>
          <w:sz w:val="28"/>
          <w:szCs w:val="28"/>
        </w:rPr>
        <w:t>I. Основные положения</w:t>
      </w:r>
    </w:p>
    <w:p w:rsidR="008C5169" w:rsidRPr="00E03E12" w:rsidRDefault="008C5169" w:rsidP="008C51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169" w:rsidRPr="00E03E12" w:rsidRDefault="008C5169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 xml:space="preserve">1. </w:t>
      </w:r>
      <w:proofErr w:type="gramStart"/>
      <w:r w:rsidRPr="00E03E12">
        <w:rPr>
          <w:sz w:val="28"/>
          <w:szCs w:val="28"/>
        </w:rPr>
        <w:t>Настоящие Правила устанавливают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объекты капитального строительства</w:t>
      </w:r>
      <w:r w:rsidR="00865B65" w:rsidRPr="00E03E12">
        <w:rPr>
          <w:sz w:val="28"/>
          <w:szCs w:val="28"/>
        </w:rPr>
        <w:t xml:space="preserve"> и (или) приобретение объектов недвижимого имущества </w:t>
      </w:r>
      <w:r w:rsidRPr="00E03E12">
        <w:rPr>
          <w:sz w:val="28"/>
          <w:szCs w:val="28"/>
        </w:rPr>
        <w:t>за счет средств бюджета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Pr="00E03E12">
        <w:rPr>
          <w:sz w:val="28"/>
          <w:szCs w:val="28"/>
        </w:rPr>
        <w:t>» на реализацию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E03E12">
        <w:rPr>
          <w:sz w:val="28"/>
          <w:szCs w:val="28"/>
        </w:rPr>
        <w:t xml:space="preserve"> перевооружению) объектов капитального строительства и (или) приобретению объектов недвижимого имущества (далее соответственно - бюджетные инвестиции, решение).</w:t>
      </w:r>
    </w:p>
    <w:p w:rsidR="008C5169" w:rsidRPr="00E03E12" w:rsidRDefault="008C5169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2. Инициатором подготовки проекта решения выступает главный распорядитель средств бюджета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Pr="00E03E12">
        <w:rPr>
          <w:sz w:val="28"/>
          <w:szCs w:val="28"/>
        </w:rPr>
        <w:t>», ответственный за реализацию мероприятия муниципальной программы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Pr="00E03E12">
        <w:rPr>
          <w:sz w:val="28"/>
          <w:szCs w:val="28"/>
        </w:rPr>
        <w:t>»,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 (</w:t>
      </w:r>
      <w:proofErr w:type="gramStart"/>
      <w:r w:rsidRPr="00E03E12">
        <w:rPr>
          <w:sz w:val="28"/>
          <w:szCs w:val="28"/>
        </w:rPr>
        <w:t xml:space="preserve">или) </w:t>
      </w:r>
      <w:proofErr w:type="gramEnd"/>
      <w:r w:rsidRPr="00E03E12">
        <w:rPr>
          <w:sz w:val="28"/>
          <w:szCs w:val="28"/>
        </w:rPr>
        <w:t>объект недвижимого имущества не включен в муниципальную программу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Pr="00E03E12">
        <w:rPr>
          <w:sz w:val="28"/>
          <w:szCs w:val="28"/>
        </w:rPr>
        <w:t>» -  соответствующий главный распорядитель средств бюджета муниципального образования «</w:t>
      </w:r>
      <w:r w:rsidR="001672E1" w:rsidRPr="00E03E12">
        <w:rPr>
          <w:sz w:val="28"/>
          <w:szCs w:val="28"/>
        </w:rPr>
        <w:t xml:space="preserve">Тунгусовское сельское </w:t>
      </w:r>
      <w:proofErr w:type="gramStart"/>
      <w:r w:rsidR="001672E1" w:rsidRPr="00E03E12">
        <w:rPr>
          <w:sz w:val="28"/>
          <w:szCs w:val="28"/>
        </w:rPr>
        <w:t>поселение</w:t>
      </w:r>
      <w:proofErr w:type="gramEnd"/>
      <w:r w:rsidRPr="00E03E12">
        <w:rPr>
          <w:sz w:val="28"/>
          <w:szCs w:val="28"/>
        </w:rPr>
        <w:t xml:space="preserve">» в сфере деятельности </w:t>
      </w:r>
      <w:proofErr w:type="gramStart"/>
      <w:r w:rsidRPr="00E03E12">
        <w:rPr>
          <w:sz w:val="28"/>
          <w:szCs w:val="28"/>
        </w:rPr>
        <w:t>которого</w:t>
      </w:r>
      <w:proofErr w:type="gramEnd"/>
      <w:r w:rsidRPr="00E03E12">
        <w:rPr>
          <w:sz w:val="28"/>
          <w:szCs w:val="28"/>
        </w:rPr>
        <w:t xml:space="preserve">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8C5169" w:rsidRPr="00E03E12" w:rsidRDefault="008C5169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 xml:space="preserve"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</w:t>
      </w:r>
      <w:r w:rsidRPr="00E03E12">
        <w:rPr>
          <w:sz w:val="28"/>
          <w:szCs w:val="28"/>
        </w:rPr>
        <w:lastRenderedPageBreak/>
        <w:t>перевооружению) и (или) приобретению которых необходимо осуществлять бюджетные инвестиции, производится с учетом: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>1</w:t>
      </w:r>
      <w:r w:rsidR="008C5169" w:rsidRPr="00E03E12">
        <w:rPr>
          <w:sz w:val="28"/>
          <w:szCs w:val="28"/>
        </w:rPr>
        <w:t>) цели и приоритетов развития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="008C5169" w:rsidRPr="00E03E12">
        <w:rPr>
          <w:sz w:val="28"/>
          <w:szCs w:val="28"/>
        </w:rPr>
        <w:t>», исходя из прогнозов и программы социально-экономического развития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="008C5169" w:rsidRPr="00E03E12">
        <w:rPr>
          <w:sz w:val="28"/>
          <w:szCs w:val="28"/>
        </w:rPr>
        <w:t>», муниципальных программ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="008C5169" w:rsidRPr="00E03E12">
        <w:rPr>
          <w:sz w:val="28"/>
          <w:szCs w:val="28"/>
        </w:rPr>
        <w:t xml:space="preserve">», а также документов территориального планирования </w:t>
      </w:r>
      <w:r w:rsidR="001672E1" w:rsidRPr="00E03E12">
        <w:rPr>
          <w:sz w:val="28"/>
          <w:szCs w:val="28"/>
        </w:rPr>
        <w:t>Тунгусовского сельского поселения</w:t>
      </w:r>
      <w:r w:rsidR="008C5169" w:rsidRPr="00E03E12">
        <w:rPr>
          <w:sz w:val="28"/>
          <w:szCs w:val="28"/>
        </w:rPr>
        <w:t>;</w:t>
      </w:r>
      <w:proofErr w:type="gramEnd"/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2</w:t>
      </w:r>
      <w:r w:rsidR="008C5169" w:rsidRPr="00E03E12">
        <w:rPr>
          <w:sz w:val="28"/>
          <w:szCs w:val="28"/>
        </w:rPr>
        <w:t>) оценки эффективности использования средств муниципального образования «</w:t>
      </w:r>
      <w:r w:rsidR="001672E1" w:rsidRPr="00E03E12">
        <w:rPr>
          <w:sz w:val="28"/>
          <w:szCs w:val="28"/>
        </w:rPr>
        <w:t>Тунгусовское сельское поселение</w:t>
      </w:r>
      <w:r w:rsidR="008C5169" w:rsidRPr="00E03E12">
        <w:rPr>
          <w:sz w:val="28"/>
          <w:szCs w:val="28"/>
        </w:rPr>
        <w:t>», направляемых на капитальные вложения;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3</w:t>
      </w:r>
      <w:r w:rsidR="008C5169" w:rsidRPr="00E03E12">
        <w:rPr>
          <w:sz w:val="28"/>
          <w:szCs w:val="28"/>
        </w:rPr>
        <w:t xml:space="preserve">) оценки влияния создания объекта капитального строительства на комплексное развитие территорий </w:t>
      </w:r>
      <w:r w:rsidR="001672E1" w:rsidRPr="00E03E12">
        <w:rPr>
          <w:sz w:val="28"/>
          <w:szCs w:val="28"/>
        </w:rPr>
        <w:t>Тунгусовского сельского поселения</w:t>
      </w:r>
      <w:r w:rsidR="008C5169" w:rsidRPr="00E03E12">
        <w:rPr>
          <w:sz w:val="28"/>
          <w:szCs w:val="28"/>
        </w:rPr>
        <w:t>;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4</w:t>
      </w:r>
      <w:r w:rsidR="008C5169" w:rsidRPr="00E03E12">
        <w:rPr>
          <w:sz w:val="28"/>
          <w:szCs w:val="28"/>
        </w:rPr>
        <w:t>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8C5169" w:rsidRPr="00E03E12" w:rsidRDefault="008C5169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1</w:t>
      </w:r>
      <w:r w:rsidR="008C5169" w:rsidRPr="00E03E12">
        <w:rPr>
          <w:sz w:val="28"/>
          <w:szCs w:val="28"/>
        </w:rPr>
        <w:t>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2</w:t>
      </w:r>
      <w:r w:rsidR="008C5169" w:rsidRPr="00E03E12">
        <w:rPr>
          <w:sz w:val="28"/>
          <w:szCs w:val="28"/>
        </w:rPr>
        <w:t>) приобретение земельных участков под строительство;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3</w:t>
      </w:r>
      <w:r w:rsidR="008C5169" w:rsidRPr="00E03E12">
        <w:rPr>
          <w:sz w:val="28"/>
          <w:szCs w:val="28"/>
        </w:rPr>
        <w:t>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4</w:t>
      </w:r>
      <w:r w:rsidR="008C5169" w:rsidRPr="00E03E12">
        <w:rPr>
          <w:sz w:val="28"/>
          <w:szCs w:val="28"/>
        </w:rPr>
        <w:t>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C5169" w:rsidRPr="00E03E12" w:rsidRDefault="00646C97" w:rsidP="008C5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E12">
        <w:rPr>
          <w:sz w:val="28"/>
          <w:szCs w:val="28"/>
        </w:rPr>
        <w:t>5</w:t>
      </w:r>
      <w:r w:rsidR="008C5169" w:rsidRPr="00E03E12">
        <w:rPr>
          <w:sz w:val="28"/>
          <w:szCs w:val="28"/>
        </w:rPr>
        <w:t xml:space="preserve">) проведение </w:t>
      </w:r>
      <w:proofErr w:type="gramStart"/>
      <w:r w:rsidR="008C5169" w:rsidRPr="00E03E12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="008C5169" w:rsidRPr="00E03E12">
        <w:rPr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бюджета.</w:t>
      </w:r>
    </w:p>
    <w:p w:rsidR="008C5169" w:rsidRPr="00E03E12" w:rsidRDefault="008C5169" w:rsidP="008C51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169" w:rsidRPr="00E03E12" w:rsidRDefault="008C5169" w:rsidP="008C51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E12">
        <w:rPr>
          <w:sz w:val="28"/>
          <w:szCs w:val="28"/>
        </w:rPr>
        <w:t>II. Подготовка проекта решения</w:t>
      </w:r>
    </w:p>
    <w:p w:rsidR="008C5169" w:rsidRPr="00E03E12" w:rsidRDefault="008C5169" w:rsidP="008C51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2E1" w:rsidRPr="00E03E12" w:rsidRDefault="00365895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ab/>
      </w:r>
      <w:r w:rsidR="001672E1" w:rsidRPr="00E03E12">
        <w:rPr>
          <w:sz w:val="28"/>
          <w:szCs w:val="28"/>
        </w:rPr>
        <w:t>5. Главный распорядитель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муниципального образования «</w:t>
      </w:r>
      <w:r w:rsidR="00365895" w:rsidRPr="00E03E12">
        <w:rPr>
          <w:sz w:val="28"/>
          <w:szCs w:val="28"/>
        </w:rPr>
        <w:t>Тунгусовское сельское поселение</w:t>
      </w:r>
      <w:r w:rsidRPr="00E03E12">
        <w:rPr>
          <w:sz w:val="28"/>
          <w:szCs w:val="28"/>
        </w:rPr>
        <w:t xml:space="preserve">», с ее </w:t>
      </w:r>
      <w:r w:rsidRPr="00E03E12">
        <w:rPr>
          <w:sz w:val="28"/>
          <w:szCs w:val="28"/>
        </w:rPr>
        <w:lastRenderedPageBreak/>
        <w:t>ответственным исполнителем, в случае если главный распорядитель не является одновременно ее ответственным исполнителем.</w:t>
      </w:r>
    </w:p>
    <w:p w:rsidR="001672E1" w:rsidRPr="00E03E12" w:rsidRDefault="00365895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ab/>
      </w:r>
      <w:r w:rsidR="001672E1" w:rsidRPr="00E03E12">
        <w:rPr>
          <w:sz w:val="28"/>
          <w:szCs w:val="28"/>
        </w:rPr>
        <w:t xml:space="preserve">6. Проект решения подготавливается в форме проекта распоряжения Администрации </w:t>
      </w:r>
      <w:r w:rsidRPr="00E03E12">
        <w:rPr>
          <w:sz w:val="28"/>
          <w:szCs w:val="28"/>
        </w:rPr>
        <w:t>Тунгусовского</w:t>
      </w:r>
      <w:r w:rsidR="001672E1" w:rsidRPr="00E03E12">
        <w:rPr>
          <w:sz w:val="28"/>
          <w:szCs w:val="28"/>
        </w:rPr>
        <w:t xml:space="preserve"> сельского поселения.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в отношении которых главным распорядителем проведена оценка эффективности использования бюджетных средств, направляемых на капитальные вложения, в порядке, установленном Порядком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</w:t>
      </w:r>
      <w:r w:rsidR="00365895" w:rsidRPr="00E03E12">
        <w:rPr>
          <w:sz w:val="28"/>
          <w:szCs w:val="28"/>
        </w:rPr>
        <w:t>Тунгусовского</w:t>
      </w:r>
      <w:r w:rsidRPr="00E03E12">
        <w:rPr>
          <w:sz w:val="28"/>
          <w:szCs w:val="28"/>
        </w:rPr>
        <w:t xml:space="preserve"> сельского поселения, утвержденном постановлением Администрации </w:t>
      </w:r>
      <w:r w:rsidR="00365895" w:rsidRPr="00E03E12">
        <w:rPr>
          <w:sz w:val="28"/>
          <w:szCs w:val="28"/>
        </w:rPr>
        <w:t>Тунгусовского</w:t>
      </w:r>
      <w:r w:rsidRPr="00E03E12">
        <w:rPr>
          <w:sz w:val="28"/>
          <w:szCs w:val="28"/>
        </w:rPr>
        <w:t xml:space="preserve"> сельского поселения (далее</w:t>
      </w:r>
      <w:proofErr w:type="gramEnd"/>
      <w:r w:rsidRPr="00E03E12">
        <w:rPr>
          <w:sz w:val="28"/>
          <w:szCs w:val="28"/>
        </w:rPr>
        <w:t xml:space="preserve"> - оценка эффективности).</w:t>
      </w:r>
    </w:p>
    <w:p w:rsidR="001672E1" w:rsidRPr="00E03E12" w:rsidRDefault="00365895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ab/>
      </w:r>
      <w:r w:rsidR="001672E1" w:rsidRPr="00E03E12">
        <w:rPr>
          <w:sz w:val="28"/>
          <w:szCs w:val="28"/>
        </w:rPr>
        <w:t>7. Проект решения содержит в отношении каждого объекта капитального строительства и (или) объекта недвижимого имущества: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>1)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3) наименование главного распорядителя;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4) наименование застройщика или заказчика (заказчика-застройщика);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5)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6) срок ввода в эксплуатацию объекта капитального строительства и (или) приобретения объекта недвижимости;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7)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8)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9)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1672E1" w:rsidRPr="00E03E12" w:rsidRDefault="00365895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lastRenderedPageBreak/>
        <w:tab/>
      </w:r>
      <w:r w:rsidR="001672E1" w:rsidRPr="00E03E12">
        <w:rPr>
          <w:sz w:val="28"/>
          <w:szCs w:val="28"/>
        </w:rPr>
        <w:t xml:space="preserve">8. </w:t>
      </w:r>
      <w:proofErr w:type="gramStart"/>
      <w:r w:rsidR="001672E1" w:rsidRPr="00E03E12">
        <w:rPr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В случае реализации инвестиционного проекта в рамках мероприятия муниципальной программы муниципального образования «</w:t>
      </w:r>
      <w:r w:rsidR="00365895" w:rsidRPr="00E03E12">
        <w:rPr>
          <w:sz w:val="28"/>
          <w:szCs w:val="28"/>
        </w:rPr>
        <w:t>Тунгусовское</w:t>
      </w:r>
      <w:r w:rsidRPr="00E03E12">
        <w:rPr>
          <w:sz w:val="28"/>
          <w:szCs w:val="28"/>
        </w:rPr>
        <w:t xml:space="preserve"> сельское поселение»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1672E1" w:rsidRPr="00E03E12" w:rsidRDefault="00365895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ab/>
      </w:r>
      <w:r w:rsidR="001672E1" w:rsidRPr="00E03E12">
        <w:rPr>
          <w:sz w:val="28"/>
          <w:szCs w:val="28"/>
        </w:rPr>
        <w:t xml:space="preserve">9. </w:t>
      </w:r>
      <w:proofErr w:type="gramStart"/>
      <w:r w:rsidR="001672E1" w:rsidRPr="00E03E12">
        <w:rPr>
          <w:sz w:val="28"/>
          <w:szCs w:val="28"/>
        </w:rPr>
        <w:t>Главный распорядитель до 1 июля текущего года направляет согласованный в установленном порядке с субъектом бюджетного планирования и ответственным исполнителем муниципальной программы муниципального образования «</w:t>
      </w:r>
      <w:r w:rsidRPr="00E03E12">
        <w:rPr>
          <w:sz w:val="28"/>
          <w:szCs w:val="28"/>
        </w:rPr>
        <w:t xml:space="preserve">Тунгусовское </w:t>
      </w:r>
      <w:r w:rsidR="001672E1" w:rsidRPr="00E03E12">
        <w:rPr>
          <w:sz w:val="28"/>
          <w:szCs w:val="28"/>
        </w:rPr>
        <w:t xml:space="preserve">сельское поселение» проект решения с пояснительной запиской в Администрацию </w:t>
      </w:r>
      <w:r w:rsidRPr="00E03E12">
        <w:rPr>
          <w:sz w:val="28"/>
          <w:szCs w:val="28"/>
        </w:rPr>
        <w:t>Тунгусовского</w:t>
      </w:r>
      <w:r w:rsidR="001672E1" w:rsidRPr="00E03E12">
        <w:rPr>
          <w:sz w:val="28"/>
          <w:szCs w:val="28"/>
        </w:rPr>
        <w:t xml:space="preserve"> сельского поселения для согласования проекта решения в части, касающейся его соответствия документам территориального планирования </w:t>
      </w:r>
      <w:r w:rsidRPr="00E03E12">
        <w:rPr>
          <w:sz w:val="28"/>
          <w:szCs w:val="28"/>
        </w:rPr>
        <w:t>Тунгусовского</w:t>
      </w:r>
      <w:r w:rsidR="001672E1" w:rsidRPr="00E03E12">
        <w:rPr>
          <w:sz w:val="28"/>
          <w:szCs w:val="28"/>
        </w:rPr>
        <w:t xml:space="preserve"> сельского поселения, а также результаты проведенной оценки эффективности с предоставлением документов</w:t>
      </w:r>
      <w:proofErr w:type="gramEnd"/>
      <w:r w:rsidR="001672E1" w:rsidRPr="00E03E12">
        <w:rPr>
          <w:sz w:val="28"/>
          <w:szCs w:val="28"/>
        </w:rPr>
        <w:t xml:space="preserve"> и материалов, обосновывающих указанные расчеты, для согласования проекта решения на предмет правильности проведения оценки эффективности. Срок согласования проекта решения Администрацией </w:t>
      </w:r>
      <w:r w:rsidRPr="00E03E12">
        <w:rPr>
          <w:sz w:val="28"/>
          <w:szCs w:val="28"/>
        </w:rPr>
        <w:t>Тунгусовского</w:t>
      </w:r>
      <w:r w:rsidR="001672E1" w:rsidRPr="00E03E12">
        <w:rPr>
          <w:sz w:val="28"/>
          <w:szCs w:val="28"/>
        </w:rPr>
        <w:t xml:space="preserve"> сельского поселения не может превышать 20 дней </w:t>
      </w:r>
      <w:proofErr w:type="gramStart"/>
      <w:r w:rsidR="001672E1" w:rsidRPr="00E03E12">
        <w:rPr>
          <w:sz w:val="28"/>
          <w:szCs w:val="28"/>
        </w:rPr>
        <w:t>с даты поступления</w:t>
      </w:r>
      <w:proofErr w:type="gramEnd"/>
      <w:r w:rsidR="001672E1" w:rsidRPr="00E03E12">
        <w:rPr>
          <w:sz w:val="28"/>
          <w:szCs w:val="28"/>
        </w:rPr>
        <w:t xml:space="preserve"> проекта решения на согласование.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10. Обязательным условием согласования проекта решения является положительное заключение на предмет правильности проведения оценки эффективности.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 xml:space="preserve">11. После согласования проекта решения в соответствии с пунктами 9 и 10 настоящих Правил главный распорядитель вносит в установленном порядке проект распоряжения Администрации </w:t>
      </w:r>
      <w:r w:rsidR="00365895" w:rsidRPr="00E03E12">
        <w:rPr>
          <w:sz w:val="28"/>
          <w:szCs w:val="28"/>
        </w:rPr>
        <w:t>Тунгусовского</w:t>
      </w:r>
      <w:r w:rsidRPr="00E03E12">
        <w:rPr>
          <w:sz w:val="28"/>
          <w:szCs w:val="28"/>
        </w:rPr>
        <w:t xml:space="preserve"> сельского поселения на утверждение Главе </w:t>
      </w:r>
      <w:r w:rsidR="00365895" w:rsidRPr="00E03E12">
        <w:rPr>
          <w:sz w:val="28"/>
          <w:szCs w:val="28"/>
        </w:rPr>
        <w:t>Тунгусовского</w:t>
      </w:r>
      <w:r w:rsidRPr="00E03E12">
        <w:rPr>
          <w:sz w:val="28"/>
          <w:szCs w:val="28"/>
        </w:rPr>
        <w:t xml:space="preserve"> сельского поселения.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12. Одновременно с проектом решения главным распорядителем подготавливается проект договора между муниципальным образованием «</w:t>
      </w:r>
      <w:r w:rsidR="00365895" w:rsidRPr="00E03E12">
        <w:rPr>
          <w:sz w:val="28"/>
          <w:szCs w:val="28"/>
        </w:rPr>
        <w:t>Тунгусовское</w:t>
      </w:r>
      <w:r w:rsidRPr="00E03E12">
        <w:rPr>
          <w:sz w:val="28"/>
          <w:szCs w:val="28"/>
        </w:rPr>
        <w:t xml:space="preserve"> сельское поселение» в лице Администрации </w:t>
      </w:r>
      <w:r w:rsidR="00365895" w:rsidRPr="00E03E12">
        <w:rPr>
          <w:sz w:val="28"/>
          <w:szCs w:val="28"/>
        </w:rPr>
        <w:t>Тунгусовского</w:t>
      </w:r>
      <w:r w:rsidRPr="00E03E12">
        <w:rPr>
          <w:sz w:val="28"/>
          <w:szCs w:val="28"/>
        </w:rPr>
        <w:t xml:space="preserve"> сельского поселения и юридическим лицом об участии муниципального образования «</w:t>
      </w:r>
      <w:r w:rsidR="00365895" w:rsidRPr="00E03E12">
        <w:rPr>
          <w:sz w:val="28"/>
          <w:szCs w:val="28"/>
        </w:rPr>
        <w:t>Тунгусовское</w:t>
      </w:r>
      <w:r w:rsidRPr="00E03E12">
        <w:rPr>
          <w:sz w:val="28"/>
          <w:szCs w:val="28"/>
        </w:rPr>
        <w:t xml:space="preserve"> сельское поселение» в собственности субъекта инвестиций, который должен содержать следующие положения: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 xml:space="preserve">1)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</w:t>
      </w:r>
      <w:r w:rsidRPr="00E03E12">
        <w:rPr>
          <w:sz w:val="28"/>
          <w:szCs w:val="28"/>
        </w:rPr>
        <w:lastRenderedPageBreak/>
        <w:t>стоимость приобретения, а также общий объем капитальных вложений за счет всех источников финансового обеспечения, в том числе объем предоставляемых</w:t>
      </w:r>
      <w:proofErr w:type="gramEnd"/>
      <w:r w:rsidRPr="00E03E12">
        <w:rPr>
          <w:sz w:val="28"/>
          <w:szCs w:val="28"/>
        </w:rPr>
        <w:t xml:space="preserve"> бюджетных инвестиций;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подпункте 9 пункта 7 настоящих Правил и предусмотренном в решении;</w:t>
      </w:r>
      <w:proofErr w:type="gramEnd"/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4) право главного распорядителя и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proofErr w:type="gramStart"/>
      <w:r w:rsidRPr="00E03E12">
        <w:rPr>
          <w:sz w:val="28"/>
          <w:szCs w:val="28"/>
        </w:rPr>
        <w:t>5)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нужд;</w:t>
      </w:r>
      <w:proofErr w:type="gramEnd"/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7) ответственность юридического лица за неисполнение или ненадлежащее исполнение обязательств по договору;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>8)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инвестиций.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t xml:space="preserve">13. Администрации </w:t>
      </w:r>
      <w:r w:rsidR="00365895" w:rsidRPr="00E03E12">
        <w:rPr>
          <w:sz w:val="28"/>
          <w:szCs w:val="28"/>
        </w:rPr>
        <w:t>Тунгусовского сельского поселения (ведущий специалист по финансам, бухгалтерскому учету, налоговому контролю</w:t>
      </w:r>
      <w:r w:rsidRPr="00E03E12">
        <w:rPr>
          <w:sz w:val="28"/>
          <w:szCs w:val="28"/>
        </w:rPr>
        <w:t xml:space="preserve">) на основании утвержденных распоряжений о принятом </w:t>
      </w:r>
      <w:proofErr w:type="gramStart"/>
      <w:r w:rsidRPr="00E03E12">
        <w:rPr>
          <w:sz w:val="28"/>
          <w:szCs w:val="28"/>
        </w:rPr>
        <w:t>решении</w:t>
      </w:r>
      <w:proofErr w:type="gramEnd"/>
      <w:r w:rsidRPr="00E03E12">
        <w:rPr>
          <w:sz w:val="28"/>
          <w:szCs w:val="28"/>
        </w:rPr>
        <w:t xml:space="preserve"> о предоставлении бюджетных инвестиций юридическим лицам включает в проект решения Совета </w:t>
      </w:r>
      <w:r w:rsidR="00365895" w:rsidRPr="00E03E12">
        <w:rPr>
          <w:sz w:val="28"/>
          <w:szCs w:val="28"/>
        </w:rPr>
        <w:t>Тунгусовского</w:t>
      </w:r>
      <w:r w:rsidRPr="00E03E12">
        <w:rPr>
          <w:sz w:val="28"/>
          <w:szCs w:val="28"/>
        </w:rPr>
        <w:t xml:space="preserve"> сельского поселения об утверждении бюджета муниципального образования «</w:t>
      </w:r>
      <w:r w:rsidR="00365895" w:rsidRPr="00E03E12">
        <w:rPr>
          <w:sz w:val="28"/>
          <w:szCs w:val="28"/>
        </w:rPr>
        <w:t>Тунгусовское</w:t>
      </w:r>
      <w:r w:rsidRPr="00E03E12">
        <w:rPr>
          <w:sz w:val="28"/>
          <w:szCs w:val="28"/>
        </w:rPr>
        <w:t xml:space="preserve"> сельское поселение» на очередной год и плановый период отдельное приложение с указанием юридических лиц, объемов и целей предоставляемых инвестиций.</w:t>
      </w:r>
    </w:p>
    <w:p w:rsidR="001672E1" w:rsidRPr="00E03E12" w:rsidRDefault="001672E1" w:rsidP="0036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textAlignment w:val="baseline"/>
        <w:rPr>
          <w:sz w:val="28"/>
          <w:szCs w:val="28"/>
        </w:rPr>
      </w:pPr>
      <w:r w:rsidRPr="00E03E12">
        <w:rPr>
          <w:sz w:val="28"/>
          <w:szCs w:val="28"/>
        </w:rPr>
        <w:lastRenderedPageBreak/>
        <w:t xml:space="preserve">14. Договор, указанный в пункте 12 настоящих Правил, заключается не позднее трех месяцев после дня вступления в силу решения Совета </w:t>
      </w:r>
      <w:r w:rsidR="00365895" w:rsidRPr="00E03E12">
        <w:rPr>
          <w:sz w:val="28"/>
          <w:szCs w:val="28"/>
        </w:rPr>
        <w:t>Тунгусовского</w:t>
      </w:r>
      <w:r w:rsidRPr="00E03E12">
        <w:rPr>
          <w:sz w:val="28"/>
          <w:szCs w:val="28"/>
        </w:rPr>
        <w:t xml:space="preserve"> сельского поселения об утверждении бюджета муниципального образования «</w:t>
      </w:r>
      <w:r w:rsidR="00365895" w:rsidRPr="00E03E12">
        <w:rPr>
          <w:sz w:val="28"/>
          <w:szCs w:val="28"/>
        </w:rPr>
        <w:t>Тунгусовское</w:t>
      </w:r>
      <w:r w:rsidRPr="00E03E12">
        <w:rPr>
          <w:sz w:val="28"/>
          <w:szCs w:val="28"/>
        </w:rPr>
        <w:t xml:space="preserve"> сельское поселение» на очередной год и плановый период.</w:t>
      </w:r>
    </w:p>
    <w:p w:rsidR="002D14EF" w:rsidRPr="00E03E12" w:rsidRDefault="002D14EF" w:rsidP="00E07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C97" w:rsidRPr="00E03E12" w:rsidRDefault="00646C97" w:rsidP="00E07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4EF" w:rsidRPr="00E03E12" w:rsidRDefault="002D14EF" w:rsidP="00646C97">
      <w:pPr>
        <w:ind w:firstLine="709"/>
        <w:rPr>
          <w:sz w:val="28"/>
          <w:szCs w:val="28"/>
        </w:rPr>
      </w:pPr>
    </w:p>
    <w:p w:rsidR="002D14EF" w:rsidRPr="00E03E12" w:rsidRDefault="00365895" w:rsidP="00365895">
      <w:pPr>
        <w:jc w:val="center"/>
        <w:rPr>
          <w:sz w:val="28"/>
          <w:szCs w:val="28"/>
        </w:rPr>
      </w:pPr>
      <w:r w:rsidRPr="00E03E12">
        <w:rPr>
          <w:sz w:val="28"/>
          <w:szCs w:val="28"/>
        </w:rPr>
        <w:t>Глава поселения                                В.В. Короткевич</w:t>
      </w:r>
    </w:p>
    <w:sectPr w:rsidR="002D14EF" w:rsidRPr="00E03E12" w:rsidSect="009710B1">
      <w:headerReference w:type="default" r:id="rId8"/>
      <w:pgSz w:w="11906" w:h="16838"/>
      <w:pgMar w:top="567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B5" w:rsidRDefault="00AC1FB5" w:rsidP="00FE5B27">
      <w:r>
        <w:separator/>
      </w:r>
    </w:p>
  </w:endnote>
  <w:endnote w:type="continuationSeparator" w:id="0">
    <w:p w:rsidR="00AC1FB5" w:rsidRDefault="00AC1FB5" w:rsidP="00FE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B5" w:rsidRDefault="00AC1FB5" w:rsidP="00FE5B27">
      <w:r>
        <w:separator/>
      </w:r>
    </w:p>
  </w:footnote>
  <w:footnote w:type="continuationSeparator" w:id="0">
    <w:p w:rsidR="00AC1FB5" w:rsidRDefault="00AC1FB5" w:rsidP="00FE5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F" w:rsidRDefault="002D14EF">
    <w:pPr>
      <w:pStyle w:val="a4"/>
      <w:jc w:val="center"/>
    </w:pPr>
    <w:r>
      <w:t>2</w:t>
    </w:r>
  </w:p>
  <w:p w:rsidR="002D14EF" w:rsidRDefault="002D14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EF" w:rsidRDefault="00310D48">
    <w:pPr>
      <w:pStyle w:val="a4"/>
      <w:jc w:val="center"/>
    </w:pPr>
    <w:fldSimple w:instr="PAGE   \* MERGEFORMAT">
      <w:r w:rsidR="00E03E12">
        <w:rPr>
          <w:noProof/>
        </w:rPr>
        <w:t>7</w:t>
      </w:r>
    </w:fldSimple>
  </w:p>
  <w:p w:rsidR="002D14EF" w:rsidRPr="00971150" w:rsidRDefault="002D14EF">
    <w:pPr>
      <w:pStyle w:val="a4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141F4"/>
    <w:rsid w:val="00002183"/>
    <w:rsid w:val="000050F2"/>
    <w:rsid w:val="000066F3"/>
    <w:rsid w:val="00013064"/>
    <w:rsid w:val="00022052"/>
    <w:rsid w:val="000247C4"/>
    <w:rsid w:val="00025FED"/>
    <w:rsid w:val="00032B8F"/>
    <w:rsid w:val="000339CC"/>
    <w:rsid w:val="00033DEA"/>
    <w:rsid w:val="00034203"/>
    <w:rsid w:val="00034652"/>
    <w:rsid w:val="00037255"/>
    <w:rsid w:val="00041442"/>
    <w:rsid w:val="00044A22"/>
    <w:rsid w:val="000461C5"/>
    <w:rsid w:val="0004674A"/>
    <w:rsid w:val="00051F4C"/>
    <w:rsid w:val="00055C3E"/>
    <w:rsid w:val="00056925"/>
    <w:rsid w:val="00060D19"/>
    <w:rsid w:val="00061E2C"/>
    <w:rsid w:val="000633CC"/>
    <w:rsid w:val="00064501"/>
    <w:rsid w:val="00064A54"/>
    <w:rsid w:val="00064EE1"/>
    <w:rsid w:val="000703B3"/>
    <w:rsid w:val="00076306"/>
    <w:rsid w:val="00081DD7"/>
    <w:rsid w:val="00081DFF"/>
    <w:rsid w:val="000826F2"/>
    <w:rsid w:val="00086EE0"/>
    <w:rsid w:val="00091EC5"/>
    <w:rsid w:val="0009253E"/>
    <w:rsid w:val="00097425"/>
    <w:rsid w:val="000974C3"/>
    <w:rsid w:val="000A08A1"/>
    <w:rsid w:val="000A0E2E"/>
    <w:rsid w:val="000A2941"/>
    <w:rsid w:val="000A2D2B"/>
    <w:rsid w:val="000A3295"/>
    <w:rsid w:val="000B2660"/>
    <w:rsid w:val="000B4ED1"/>
    <w:rsid w:val="000C0E0C"/>
    <w:rsid w:val="000C1F96"/>
    <w:rsid w:val="000D243B"/>
    <w:rsid w:val="000D5D8C"/>
    <w:rsid w:val="000D7DF3"/>
    <w:rsid w:val="000E4DC4"/>
    <w:rsid w:val="000E6688"/>
    <w:rsid w:val="000F2E83"/>
    <w:rsid w:val="000F32AD"/>
    <w:rsid w:val="000F4C1F"/>
    <w:rsid w:val="000F500E"/>
    <w:rsid w:val="000F58D4"/>
    <w:rsid w:val="000F6054"/>
    <w:rsid w:val="000F6811"/>
    <w:rsid w:val="000F79B8"/>
    <w:rsid w:val="00103268"/>
    <w:rsid w:val="00103862"/>
    <w:rsid w:val="00104504"/>
    <w:rsid w:val="0010546E"/>
    <w:rsid w:val="00106189"/>
    <w:rsid w:val="001076CA"/>
    <w:rsid w:val="00110FD6"/>
    <w:rsid w:val="00111BF7"/>
    <w:rsid w:val="00111C3A"/>
    <w:rsid w:val="00113B50"/>
    <w:rsid w:val="001145A3"/>
    <w:rsid w:val="00117A64"/>
    <w:rsid w:val="00117E06"/>
    <w:rsid w:val="001244EC"/>
    <w:rsid w:val="00124B4F"/>
    <w:rsid w:val="0012690E"/>
    <w:rsid w:val="001318AE"/>
    <w:rsid w:val="00131A08"/>
    <w:rsid w:val="00132721"/>
    <w:rsid w:val="00145BEE"/>
    <w:rsid w:val="001461D5"/>
    <w:rsid w:val="001475FC"/>
    <w:rsid w:val="00147B83"/>
    <w:rsid w:val="00147EF2"/>
    <w:rsid w:val="00150245"/>
    <w:rsid w:val="00152BE8"/>
    <w:rsid w:val="00152DC4"/>
    <w:rsid w:val="001548A0"/>
    <w:rsid w:val="00155444"/>
    <w:rsid w:val="00157BF6"/>
    <w:rsid w:val="00160199"/>
    <w:rsid w:val="0016095E"/>
    <w:rsid w:val="00166B55"/>
    <w:rsid w:val="001672E1"/>
    <w:rsid w:val="00167AB1"/>
    <w:rsid w:val="00170147"/>
    <w:rsid w:val="00170501"/>
    <w:rsid w:val="00170667"/>
    <w:rsid w:val="00170707"/>
    <w:rsid w:val="00170908"/>
    <w:rsid w:val="00173608"/>
    <w:rsid w:val="00175D9A"/>
    <w:rsid w:val="00176E51"/>
    <w:rsid w:val="00177197"/>
    <w:rsid w:val="00177953"/>
    <w:rsid w:val="00182EE8"/>
    <w:rsid w:val="00185362"/>
    <w:rsid w:val="001869EC"/>
    <w:rsid w:val="0019131B"/>
    <w:rsid w:val="00193EA2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70FD"/>
    <w:rsid w:val="001B7E44"/>
    <w:rsid w:val="001C06EC"/>
    <w:rsid w:val="001C0B1E"/>
    <w:rsid w:val="001C0F11"/>
    <w:rsid w:val="001C1D66"/>
    <w:rsid w:val="001C369F"/>
    <w:rsid w:val="001C405C"/>
    <w:rsid w:val="001D1690"/>
    <w:rsid w:val="001D20FD"/>
    <w:rsid w:val="001D4BCE"/>
    <w:rsid w:val="001E0B0F"/>
    <w:rsid w:val="001E0EB0"/>
    <w:rsid w:val="001E6FAD"/>
    <w:rsid w:val="001F139D"/>
    <w:rsid w:val="001F3659"/>
    <w:rsid w:val="00200D57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176F"/>
    <w:rsid w:val="00225A35"/>
    <w:rsid w:val="00230F74"/>
    <w:rsid w:val="002325F6"/>
    <w:rsid w:val="00232658"/>
    <w:rsid w:val="00233F25"/>
    <w:rsid w:val="00234079"/>
    <w:rsid w:val="00236108"/>
    <w:rsid w:val="0023634F"/>
    <w:rsid w:val="002403C1"/>
    <w:rsid w:val="002415B9"/>
    <w:rsid w:val="00242C8A"/>
    <w:rsid w:val="00242E6B"/>
    <w:rsid w:val="00245578"/>
    <w:rsid w:val="00246194"/>
    <w:rsid w:val="00246ABE"/>
    <w:rsid w:val="0025065E"/>
    <w:rsid w:val="0025139A"/>
    <w:rsid w:val="00252684"/>
    <w:rsid w:val="00254808"/>
    <w:rsid w:val="00255446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2270"/>
    <w:rsid w:val="002731F5"/>
    <w:rsid w:val="00273ECB"/>
    <w:rsid w:val="0028017D"/>
    <w:rsid w:val="00283CB7"/>
    <w:rsid w:val="002940FD"/>
    <w:rsid w:val="00296FF4"/>
    <w:rsid w:val="00297429"/>
    <w:rsid w:val="002A394F"/>
    <w:rsid w:val="002A46F7"/>
    <w:rsid w:val="002A48B3"/>
    <w:rsid w:val="002B1158"/>
    <w:rsid w:val="002B1E88"/>
    <w:rsid w:val="002B328C"/>
    <w:rsid w:val="002B4839"/>
    <w:rsid w:val="002B56C3"/>
    <w:rsid w:val="002B6CD5"/>
    <w:rsid w:val="002C4719"/>
    <w:rsid w:val="002C65B9"/>
    <w:rsid w:val="002D14EF"/>
    <w:rsid w:val="002D30CF"/>
    <w:rsid w:val="002D3E14"/>
    <w:rsid w:val="002E1E80"/>
    <w:rsid w:val="002E41BD"/>
    <w:rsid w:val="002F0020"/>
    <w:rsid w:val="002F73F7"/>
    <w:rsid w:val="00302807"/>
    <w:rsid w:val="00304259"/>
    <w:rsid w:val="00305243"/>
    <w:rsid w:val="00310D48"/>
    <w:rsid w:val="00314E46"/>
    <w:rsid w:val="0031578D"/>
    <w:rsid w:val="003161DE"/>
    <w:rsid w:val="00317898"/>
    <w:rsid w:val="00317E08"/>
    <w:rsid w:val="003208F0"/>
    <w:rsid w:val="003221D7"/>
    <w:rsid w:val="00322CE4"/>
    <w:rsid w:val="00323343"/>
    <w:rsid w:val="00324C29"/>
    <w:rsid w:val="003255E9"/>
    <w:rsid w:val="00333632"/>
    <w:rsid w:val="00337F34"/>
    <w:rsid w:val="0034419C"/>
    <w:rsid w:val="003467D5"/>
    <w:rsid w:val="003514FF"/>
    <w:rsid w:val="00356CC8"/>
    <w:rsid w:val="00361F1B"/>
    <w:rsid w:val="00365895"/>
    <w:rsid w:val="00366BEF"/>
    <w:rsid w:val="0037303E"/>
    <w:rsid w:val="003778B8"/>
    <w:rsid w:val="00386260"/>
    <w:rsid w:val="00391FEA"/>
    <w:rsid w:val="003931E9"/>
    <w:rsid w:val="00396223"/>
    <w:rsid w:val="003965ED"/>
    <w:rsid w:val="003A0151"/>
    <w:rsid w:val="003A040F"/>
    <w:rsid w:val="003A093A"/>
    <w:rsid w:val="003A1ED7"/>
    <w:rsid w:val="003A3F96"/>
    <w:rsid w:val="003A3FDF"/>
    <w:rsid w:val="003A672A"/>
    <w:rsid w:val="003A7B7D"/>
    <w:rsid w:val="003B0815"/>
    <w:rsid w:val="003B0CBF"/>
    <w:rsid w:val="003B62FF"/>
    <w:rsid w:val="003C251F"/>
    <w:rsid w:val="003C5794"/>
    <w:rsid w:val="003C5C4F"/>
    <w:rsid w:val="003C6BCD"/>
    <w:rsid w:val="003C753A"/>
    <w:rsid w:val="003C7EEF"/>
    <w:rsid w:val="003D167C"/>
    <w:rsid w:val="003D4128"/>
    <w:rsid w:val="003D7E47"/>
    <w:rsid w:val="003E177A"/>
    <w:rsid w:val="003E223C"/>
    <w:rsid w:val="003E5CF7"/>
    <w:rsid w:val="003E79A3"/>
    <w:rsid w:val="003F0521"/>
    <w:rsid w:val="003F591E"/>
    <w:rsid w:val="003F6D2E"/>
    <w:rsid w:val="003F6D7F"/>
    <w:rsid w:val="0040135A"/>
    <w:rsid w:val="004019AA"/>
    <w:rsid w:val="00402A88"/>
    <w:rsid w:val="004055D0"/>
    <w:rsid w:val="00406590"/>
    <w:rsid w:val="0040667B"/>
    <w:rsid w:val="004221FA"/>
    <w:rsid w:val="00422CA5"/>
    <w:rsid w:val="00425507"/>
    <w:rsid w:val="00425904"/>
    <w:rsid w:val="00425E61"/>
    <w:rsid w:val="004307D4"/>
    <w:rsid w:val="004309AE"/>
    <w:rsid w:val="00430D32"/>
    <w:rsid w:val="00431003"/>
    <w:rsid w:val="0043140F"/>
    <w:rsid w:val="004325B3"/>
    <w:rsid w:val="0043263A"/>
    <w:rsid w:val="00432916"/>
    <w:rsid w:val="004337A8"/>
    <w:rsid w:val="00434187"/>
    <w:rsid w:val="0043578D"/>
    <w:rsid w:val="00437033"/>
    <w:rsid w:val="00443C8C"/>
    <w:rsid w:val="00446BB2"/>
    <w:rsid w:val="00447B9E"/>
    <w:rsid w:val="0045007A"/>
    <w:rsid w:val="00450431"/>
    <w:rsid w:val="004521AC"/>
    <w:rsid w:val="00452933"/>
    <w:rsid w:val="00454707"/>
    <w:rsid w:val="00454B39"/>
    <w:rsid w:val="00460B70"/>
    <w:rsid w:val="00461A95"/>
    <w:rsid w:val="004623B9"/>
    <w:rsid w:val="004628EC"/>
    <w:rsid w:val="00462913"/>
    <w:rsid w:val="00470642"/>
    <w:rsid w:val="00473E71"/>
    <w:rsid w:val="004803D1"/>
    <w:rsid w:val="00480D62"/>
    <w:rsid w:val="004821E2"/>
    <w:rsid w:val="00482BC1"/>
    <w:rsid w:val="00482C6A"/>
    <w:rsid w:val="00484C39"/>
    <w:rsid w:val="00484C8A"/>
    <w:rsid w:val="00487447"/>
    <w:rsid w:val="004948A1"/>
    <w:rsid w:val="004962AB"/>
    <w:rsid w:val="0049672B"/>
    <w:rsid w:val="00497677"/>
    <w:rsid w:val="004A025E"/>
    <w:rsid w:val="004A1D2E"/>
    <w:rsid w:val="004A31DE"/>
    <w:rsid w:val="004A3CD1"/>
    <w:rsid w:val="004A472C"/>
    <w:rsid w:val="004A7448"/>
    <w:rsid w:val="004B1D0F"/>
    <w:rsid w:val="004B26B2"/>
    <w:rsid w:val="004B31D6"/>
    <w:rsid w:val="004C05ED"/>
    <w:rsid w:val="004C0F97"/>
    <w:rsid w:val="004C224E"/>
    <w:rsid w:val="004C5C8C"/>
    <w:rsid w:val="004D08FE"/>
    <w:rsid w:val="004D33BE"/>
    <w:rsid w:val="004D51CA"/>
    <w:rsid w:val="004D6687"/>
    <w:rsid w:val="004D70ED"/>
    <w:rsid w:val="004D717C"/>
    <w:rsid w:val="004E0525"/>
    <w:rsid w:val="004E06C9"/>
    <w:rsid w:val="004E141B"/>
    <w:rsid w:val="004E245C"/>
    <w:rsid w:val="004E2569"/>
    <w:rsid w:val="004E2653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1E3"/>
    <w:rsid w:val="00527C83"/>
    <w:rsid w:val="00531E3E"/>
    <w:rsid w:val="005347B4"/>
    <w:rsid w:val="00534FCB"/>
    <w:rsid w:val="00541343"/>
    <w:rsid w:val="00542FF7"/>
    <w:rsid w:val="0054312C"/>
    <w:rsid w:val="00543EAE"/>
    <w:rsid w:val="00551653"/>
    <w:rsid w:val="00553F07"/>
    <w:rsid w:val="00556F58"/>
    <w:rsid w:val="005661B8"/>
    <w:rsid w:val="00567170"/>
    <w:rsid w:val="00572397"/>
    <w:rsid w:val="00573772"/>
    <w:rsid w:val="00574CD4"/>
    <w:rsid w:val="005809E7"/>
    <w:rsid w:val="00581544"/>
    <w:rsid w:val="005836E9"/>
    <w:rsid w:val="00584D9C"/>
    <w:rsid w:val="00586578"/>
    <w:rsid w:val="00591E22"/>
    <w:rsid w:val="0059277E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BE8"/>
    <w:rsid w:val="005A6B7B"/>
    <w:rsid w:val="005B0668"/>
    <w:rsid w:val="005B78FD"/>
    <w:rsid w:val="005C1CBE"/>
    <w:rsid w:val="005C6E52"/>
    <w:rsid w:val="005D046B"/>
    <w:rsid w:val="005D0B9C"/>
    <w:rsid w:val="005D2446"/>
    <w:rsid w:val="005D4596"/>
    <w:rsid w:val="005D65FB"/>
    <w:rsid w:val="005D6FCA"/>
    <w:rsid w:val="005E0C1B"/>
    <w:rsid w:val="005E1C4B"/>
    <w:rsid w:val="005E2D5B"/>
    <w:rsid w:val="005E37B8"/>
    <w:rsid w:val="005E54FF"/>
    <w:rsid w:val="005E666E"/>
    <w:rsid w:val="005E6B03"/>
    <w:rsid w:val="005F4674"/>
    <w:rsid w:val="005F4D2C"/>
    <w:rsid w:val="005F7054"/>
    <w:rsid w:val="00600161"/>
    <w:rsid w:val="00601B0C"/>
    <w:rsid w:val="006051A2"/>
    <w:rsid w:val="00605C40"/>
    <w:rsid w:val="006076F3"/>
    <w:rsid w:val="00607D3C"/>
    <w:rsid w:val="00610B47"/>
    <w:rsid w:val="00611397"/>
    <w:rsid w:val="00612975"/>
    <w:rsid w:val="006132C3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B98"/>
    <w:rsid w:val="00646BB6"/>
    <w:rsid w:val="00646C97"/>
    <w:rsid w:val="00647DC7"/>
    <w:rsid w:val="00655532"/>
    <w:rsid w:val="00655BA4"/>
    <w:rsid w:val="00661C6D"/>
    <w:rsid w:val="00662608"/>
    <w:rsid w:val="006630FF"/>
    <w:rsid w:val="00665272"/>
    <w:rsid w:val="006663D0"/>
    <w:rsid w:val="00666709"/>
    <w:rsid w:val="00667A6B"/>
    <w:rsid w:val="00667C74"/>
    <w:rsid w:val="00675E5D"/>
    <w:rsid w:val="00680D13"/>
    <w:rsid w:val="0068120B"/>
    <w:rsid w:val="00684C68"/>
    <w:rsid w:val="006856B1"/>
    <w:rsid w:val="00690F88"/>
    <w:rsid w:val="00691031"/>
    <w:rsid w:val="00693D64"/>
    <w:rsid w:val="006A1F28"/>
    <w:rsid w:val="006A35F7"/>
    <w:rsid w:val="006A4BC9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5F9C"/>
    <w:rsid w:val="006C6BF5"/>
    <w:rsid w:val="006C73DF"/>
    <w:rsid w:val="006D0109"/>
    <w:rsid w:val="006D18CC"/>
    <w:rsid w:val="006D20F0"/>
    <w:rsid w:val="006D2DD8"/>
    <w:rsid w:val="006D3EB9"/>
    <w:rsid w:val="006D4096"/>
    <w:rsid w:val="006D5D2E"/>
    <w:rsid w:val="006D6B88"/>
    <w:rsid w:val="006D6C7E"/>
    <w:rsid w:val="006D78FD"/>
    <w:rsid w:val="006E1A4D"/>
    <w:rsid w:val="006E537B"/>
    <w:rsid w:val="006E7BA2"/>
    <w:rsid w:val="006E7E7E"/>
    <w:rsid w:val="006F093B"/>
    <w:rsid w:val="00700861"/>
    <w:rsid w:val="00701F52"/>
    <w:rsid w:val="007047E3"/>
    <w:rsid w:val="0071224D"/>
    <w:rsid w:val="0071485F"/>
    <w:rsid w:val="00722E1E"/>
    <w:rsid w:val="00724C40"/>
    <w:rsid w:val="00724F69"/>
    <w:rsid w:val="007257DB"/>
    <w:rsid w:val="00726E23"/>
    <w:rsid w:val="00727214"/>
    <w:rsid w:val="00730706"/>
    <w:rsid w:val="00730A95"/>
    <w:rsid w:val="00732211"/>
    <w:rsid w:val="00734F70"/>
    <w:rsid w:val="00741F6E"/>
    <w:rsid w:val="00746CDD"/>
    <w:rsid w:val="00750791"/>
    <w:rsid w:val="0075123F"/>
    <w:rsid w:val="00752394"/>
    <w:rsid w:val="007544D4"/>
    <w:rsid w:val="0075528A"/>
    <w:rsid w:val="0075728D"/>
    <w:rsid w:val="00761188"/>
    <w:rsid w:val="0076120B"/>
    <w:rsid w:val="00762BBA"/>
    <w:rsid w:val="007659B5"/>
    <w:rsid w:val="00771096"/>
    <w:rsid w:val="00771278"/>
    <w:rsid w:val="00772906"/>
    <w:rsid w:val="00776A5A"/>
    <w:rsid w:val="00782BDF"/>
    <w:rsid w:val="00782D82"/>
    <w:rsid w:val="00783026"/>
    <w:rsid w:val="00787168"/>
    <w:rsid w:val="00791BC5"/>
    <w:rsid w:val="007933FA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A24B8"/>
    <w:rsid w:val="007B3D79"/>
    <w:rsid w:val="007B60CB"/>
    <w:rsid w:val="007B7CFF"/>
    <w:rsid w:val="007B7D5D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0BD9"/>
    <w:rsid w:val="007E174A"/>
    <w:rsid w:val="007E4624"/>
    <w:rsid w:val="007E47C2"/>
    <w:rsid w:val="007F0D5E"/>
    <w:rsid w:val="007F3352"/>
    <w:rsid w:val="007F5D72"/>
    <w:rsid w:val="007F6BD3"/>
    <w:rsid w:val="007F723E"/>
    <w:rsid w:val="00803367"/>
    <w:rsid w:val="00804BBD"/>
    <w:rsid w:val="00804FEF"/>
    <w:rsid w:val="00810B35"/>
    <w:rsid w:val="00811F55"/>
    <w:rsid w:val="00813422"/>
    <w:rsid w:val="0081544D"/>
    <w:rsid w:val="00816E65"/>
    <w:rsid w:val="008204FC"/>
    <w:rsid w:val="00823CF7"/>
    <w:rsid w:val="00823F62"/>
    <w:rsid w:val="008245E7"/>
    <w:rsid w:val="00825261"/>
    <w:rsid w:val="008263CB"/>
    <w:rsid w:val="00826782"/>
    <w:rsid w:val="0082777B"/>
    <w:rsid w:val="00832195"/>
    <w:rsid w:val="008338F3"/>
    <w:rsid w:val="008347C0"/>
    <w:rsid w:val="00836FF1"/>
    <w:rsid w:val="00843B22"/>
    <w:rsid w:val="00846060"/>
    <w:rsid w:val="00854E56"/>
    <w:rsid w:val="00861402"/>
    <w:rsid w:val="008616EE"/>
    <w:rsid w:val="00862570"/>
    <w:rsid w:val="00865B65"/>
    <w:rsid w:val="0087418C"/>
    <w:rsid w:val="008752D9"/>
    <w:rsid w:val="00876D9A"/>
    <w:rsid w:val="0088296A"/>
    <w:rsid w:val="00884510"/>
    <w:rsid w:val="00884AF6"/>
    <w:rsid w:val="008857D4"/>
    <w:rsid w:val="00885FA0"/>
    <w:rsid w:val="00886DE4"/>
    <w:rsid w:val="00887654"/>
    <w:rsid w:val="008935C9"/>
    <w:rsid w:val="00894F24"/>
    <w:rsid w:val="008963CA"/>
    <w:rsid w:val="00896A43"/>
    <w:rsid w:val="008A0FE4"/>
    <w:rsid w:val="008A2707"/>
    <w:rsid w:val="008A4E00"/>
    <w:rsid w:val="008A4FB4"/>
    <w:rsid w:val="008A535D"/>
    <w:rsid w:val="008B27C4"/>
    <w:rsid w:val="008B49DA"/>
    <w:rsid w:val="008B700A"/>
    <w:rsid w:val="008C4307"/>
    <w:rsid w:val="008C4677"/>
    <w:rsid w:val="008C5169"/>
    <w:rsid w:val="008C59FF"/>
    <w:rsid w:val="008D04B8"/>
    <w:rsid w:val="008D0715"/>
    <w:rsid w:val="008D1134"/>
    <w:rsid w:val="008D3000"/>
    <w:rsid w:val="008D424B"/>
    <w:rsid w:val="008D4BB3"/>
    <w:rsid w:val="008D7BE7"/>
    <w:rsid w:val="008E103C"/>
    <w:rsid w:val="008E1398"/>
    <w:rsid w:val="008E422E"/>
    <w:rsid w:val="008E48FB"/>
    <w:rsid w:val="008F02E0"/>
    <w:rsid w:val="008F4DD8"/>
    <w:rsid w:val="008F70DE"/>
    <w:rsid w:val="009026DA"/>
    <w:rsid w:val="009048A3"/>
    <w:rsid w:val="00912633"/>
    <w:rsid w:val="00914E2D"/>
    <w:rsid w:val="009176C1"/>
    <w:rsid w:val="00920C11"/>
    <w:rsid w:val="00922D00"/>
    <w:rsid w:val="00922D18"/>
    <w:rsid w:val="00923AD4"/>
    <w:rsid w:val="00934EEC"/>
    <w:rsid w:val="009376CC"/>
    <w:rsid w:val="009378D0"/>
    <w:rsid w:val="0094084C"/>
    <w:rsid w:val="00943E93"/>
    <w:rsid w:val="00944611"/>
    <w:rsid w:val="00946B61"/>
    <w:rsid w:val="00947262"/>
    <w:rsid w:val="0094789B"/>
    <w:rsid w:val="009479D1"/>
    <w:rsid w:val="00947CB8"/>
    <w:rsid w:val="009558F0"/>
    <w:rsid w:val="009568B5"/>
    <w:rsid w:val="0096007A"/>
    <w:rsid w:val="00960672"/>
    <w:rsid w:val="00961B4E"/>
    <w:rsid w:val="00964C67"/>
    <w:rsid w:val="00964F6C"/>
    <w:rsid w:val="0096784F"/>
    <w:rsid w:val="0097062B"/>
    <w:rsid w:val="009710B1"/>
    <w:rsid w:val="00971150"/>
    <w:rsid w:val="009724B3"/>
    <w:rsid w:val="00972892"/>
    <w:rsid w:val="00976056"/>
    <w:rsid w:val="0098216B"/>
    <w:rsid w:val="0098489B"/>
    <w:rsid w:val="0098589E"/>
    <w:rsid w:val="0098646D"/>
    <w:rsid w:val="00991895"/>
    <w:rsid w:val="00991C2A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571F"/>
    <w:rsid w:val="009C71FC"/>
    <w:rsid w:val="009D3E02"/>
    <w:rsid w:val="009E0827"/>
    <w:rsid w:val="009E0A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52ED"/>
    <w:rsid w:val="00A11C10"/>
    <w:rsid w:val="00A1209C"/>
    <w:rsid w:val="00A22C1D"/>
    <w:rsid w:val="00A23C1F"/>
    <w:rsid w:val="00A27F29"/>
    <w:rsid w:val="00A35D9A"/>
    <w:rsid w:val="00A36423"/>
    <w:rsid w:val="00A37592"/>
    <w:rsid w:val="00A40AA0"/>
    <w:rsid w:val="00A40E60"/>
    <w:rsid w:val="00A41277"/>
    <w:rsid w:val="00A422AA"/>
    <w:rsid w:val="00A426D4"/>
    <w:rsid w:val="00A45C29"/>
    <w:rsid w:val="00A46F02"/>
    <w:rsid w:val="00A511B2"/>
    <w:rsid w:val="00A53903"/>
    <w:rsid w:val="00A53A26"/>
    <w:rsid w:val="00A568C3"/>
    <w:rsid w:val="00A57293"/>
    <w:rsid w:val="00A64B09"/>
    <w:rsid w:val="00A66D17"/>
    <w:rsid w:val="00A72FEB"/>
    <w:rsid w:val="00A73C80"/>
    <w:rsid w:val="00A74778"/>
    <w:rsid w:val="00A836E0"/>
    <w:rsid w:val="00A85B74"/>
    <w:rsid w:val="00A86DFF"/>
    <w:rsid w:val="00A87A4C"/>
    <w:rsid w:val="00A90FD6"/>
    <w:rsid w:val="00A94B39"/>
    <w:rsid w:val="00A95E2B"/>
    <w:rsid w:val="00AA3EEC"/>
    <w:rsid w:val="00AA421C"/>
    <w:rsid w:val="00AB0A41"/>
    <w:rsid w:val="00AB1841"/>
    <w:rsid w:val="00AB1B20"/>
    <w:rsid w:val="00AB26B9"/>
    <w:rsid w:val="00AB4CFE"/>
    <w:rsid w:val="00AB51B6"/>
    <w:rsid w:val="00AC02CB"/>
    <w:rsid w:val="00AC0E76"/>
    <w:rsid w:val="00AC1E89"/>
    <w:rsid w:val="00AC1FB5"/>
    <w:rsid w:val="00AD123D"/>
    <w:rsid w:val="00AD1507"/>
    <w:rsid w:val="00AD18CB"/>
    <w:rsid w:val="00AD1D56"/>
    <w:rsid w:val="00AD6222"/>
    <w:rsid w:val="00AD7D6B"/>
    <w:rsid w:val="00AE13B1"/>
    <w:rsid w:val="00AF0C98"/>
    <w:rsid w:val="00AF3938"/>
    <w:rsid w:val="00AF5D0A"/>
    <w:rsid w:val="00AF7AB7"/>
    <w:rsid w:val="00B03FE4"/>
    <w:rsid w:val="00B0469B"/>
    <w:rsid w:val="00B067BA"/>
    <w:rsid w:val="00B072DC"/>
    <w:rsid w:val="00B0778F"/>
    <w:rsid w:val="00B107DD"/>
    <w:rsid w:val="00B117A4"/>
    <w:rsid w:val="00B1189D"/>
    <w:rsid w:val="00B121AC"/>
    <w:rsid w:val="00B12374"/>
    <w:rsid w:val="00B141F4"/>
    <w:rsid w:val="00B164F1"/>
    <w:rsid w:val="00B16F76"/>
    <w:rsid w:val="00B20769"/>
    <w:rsid w:val="00B20D8A"/>
    <w:rsid w:val="00B21283"/>
    <w:rsid w:val="00B21E39"/>
    <w:rsid w:val="00B22069"/>
    <w:rsid w:val="00B22987"/>
    <w:rsid w:val="00B31637"/>
    <w:rsid w:val="00B32452"/>
    <w:rsid w:val="00B331BA"/>
    <w:rsid w:val="00B33EC3"/>
    <w:rsid w:val="00B379D4"/>
    <w:rsid w:val="00B40107"/>
    <w:rsid w:val="00B438C1"/>
    <w:rsid w:val="00B44659"/>
    <w:rsid w:val="00B459E5"/>
    <w:rsid w:val="00B52694"/>
    <w:rsid w:val="00B52958"/>
    <w:rsid w:val="00B53E88"/>
    <w:rsid w:val="00B54DDB"/>
    <w:rsid w:val="00B5557B"/>
    <w:rsid w:val="00B57410"/>
    <w:rsid w:val="00B64309"/>
    <w:rsid w:val="00B64E4D"/>
    <w:rsid w:val="00B65597"/>
    <w:rsid w:val="00B662F6"/>
    <w:rsid w:val="00B66A5D"/>
    <w:rsid w:val="00B66A64"/>
    <w:rsid w:val="00B673E2"/>
    <w:rsid w:val="00B72A39"/>
    <w:rsid w:val="00B73039"/>
    <w:rsid w:val="00B769E2"/>
    <w:rsid w:val="00B77B1E"/>
    <w:rsid w:val="00B8085E"/>
    <w:rsid w:val="00B81158"/>
    <w:rsid w:val="00B81848"/>
    <w:rsid w:val="00B82718"/>
    <w:rsid w:val="00B82FDE"/>
    <w:rsid w:val="00B834AC"/>
    <w:rsid w:val="00B8459A"/>
    <w:rsid w:val="00B876B4"/>
    <w:rsid w:val="00B9136C"/>
    <w:rsid w:val="00B92927"/>
    <w:rsid w:val="00B940AB"/>
    <w:rsid w:val="00B94CD9"/>
    <w:rsid w:val="00B94DAE"/>
    <w:rsid w:val="00B951B5"/>
    <w:rsid w:val="00B954CB"/>
    <w:rsid w:val="00BA2190"/>
    <w:rsid w:val="00BA2A37"/>
    <w:rsid w:val="00BA537F"/>
    <w:rsid w:val="00BA6443"/>
    <w:rsid w:val="00BB188D"/>
    <w:rsid w:val="00BB59B1"/>
    <w:rsid w:val="00BC1FCA"/>
    <w:rsid w:val="00BC3DBF"/>
    <w:rsid w:val="00BD006F"/>
    <w:rsid w:val="00BD0AB6"/>
    <w:rsid w:val="00BD0FA6"/>
    <w:rsid w:val="00BD161C"/>
    <w:rsid w:val="00BD5652"/>
    <w:rsid w:val="00BE200A"/>
    <w:rsid w:val="00BE2624"/>
    <w:rsid w:val="00BE2F5B"/>
    <w:rsid w:val="00BE3B76"/>
    <w:rsid w:val="00BE4804"/>
    <w:rsid w:val="00BE6098"/>
    <w:rsid w:val="00BE6FBB"/>
    <w:rsid w:val="00BF117C"/>
    <w:rsid w:val="00BF18DC"/>
    <w:rsid w:val="00BF212E"/>
    <w:rsid w:val="00C01201"/>
    <w:rsid w:val="00C039A6"/>
    <w:rsid w:val="00C03C28"/>
    <w:rsid w:val="00C04A61"/>
    <w:rsid w:val="00C055AE"/>
    <w:rsid w:val="00C133B2"/>
    <w:rsid w:val="00C1352E"/>
    <w:rsid w:val="00C14D9F"/>
    <w:rsid w:val="00C15AB6"/>
    <w:rsid w:val="00C170A6"/>
    <w:rsid w:val="00C20204"/>
    <w:rsid w:val="00C21002"/>
    <w:rsid w:val="00C2563D"/>
    <w:rsid w:val="00C27B8F"/>
    <w:rsid w:val="00C312ED"/>
    <w:rsid w:val="00C314DD"/>
    <w:rsid w:val="00C3185E"/>
    <w:rsid w:val="00C32A44"/>
    <w:rsid w:val="00C359C9"/>
    <w:rsid w:val="00C37B93"/>
    <w:rsid w:val="00C408F2"/>
    <w:rsid w:val="00C443F7"/>
    <w:rsid w:val="00C4691D"/>
    <w:rsid w:val="00C5061A"/>
    <w:rsid w:val="00C54E01"/>
    <w:rsid w:val="00C5743A"/>
    <w:rsid w:val="00C57C73"/>
    <w:rsid w:val="00C62A36"/>
    <w:rsid w:val="00C63F0C"/>
    <w:rsid w:val="00C66728"/>
    <w:rsid w:val="00C668EC"/>
    <w:rsid w:val="00C71078"/>
    <w:rsid w:val="00C7235C"/>
    <w:rsid w:val="00C73014"/>
    <w:rsid w:val="00C75DE0"/>
    <w:rsid w:val="00C779C1"/>
    <w:rsid w:val="00C80537"/>
    <w:rsid w:val="00C86494"/>
    <w:rsid w:val="00C92802"/>
    <w:rsid w:val="00C9421F"/>
    <w:rsid w:val="00C948C8"/>
    <w:rsid w:val="00CA00F1"/>
    <w:rsid w:val="00CA0E12"/>
    <w:rsid w:val="00CA40B4"/>
    <w:rsid w:val="00CA44B2"/>
    <w:rsid w:val="00CA6517"/>
    <w:rsid w:val="00CA7A2F"/>
    <w:rsid w:val="00CB13B5"/>
    <w:rsid w:val="00CB1645"/>
    <w:rsid w:val="00CB47AC"/>
    <w:rsid w:val="00CB4D62"/>
    <w:rsid w:val="00CB5C7C"/>
    <w:rsid w:val="00CB6004"/>
    <w:rsid w:val="00CC0A1D"/>
    <w:rsid w:val="00CC379C"/>
    <w:rsid w:val="00CC570D"/>
    <w:rsid w:val="00CD1686"/>
    <w:rsid w:val="00CD2ADC"/>
    <w:rsid w:val="00CD3605"/>
    <w:rsid w:val="00CD41A5"/>
    <w:rsid w:val="00CE38DB"/>
    <w:rsid w:val="00CE4C18"/>
    <w:rsid w:val="00CE652E"/>
    <w:rsid w:val="00CE6583"/>
    <w:rsid w:val="00CF28D0"/>
    <w:rsid w:val="00CF3071"/>
    <w:rsid w:val="00D013E3"/>
    <w:rsid w:val="00D01464"/>
    <w:rsid w:val="00D01DA8"/>
    <w:rsid w:val="00D035D8"/>
    <w:rsid w:val="00D04DED"/>
    <w:rsid w:val="00D062AD"/>
    <w:rsid w:val="00D131F4"/>
    <w:rsid w:val="00D14214"/>
    <w:rsid w:val="00D14F97"/>
    <w:rsid w:val="00D175BC"/>
    <w:rsid w:val="00D17BF3"/>
    <w:rsid w:val="00D20347"/>
    <w:rsid w:val="00D23729"/>
    <w:rsid w:val="00D273EC"/>
    <w:rsid w:val="00D31505"/>
    <w:rsid w:val="00D31542"/>
    <w:rsid w:val="00D33D37"/>
    <w:rsid w:val="00D33FE1"/>
    <w:rsid w:val="00D35D1E"/>
    <w:rsid w:val="00D40F45"/>
    <w:rsid w:val="00D41379"/>
    <w:rsid w:val="00D41C65"/>
    <w:rsid w:val="00D42500"/>
    <w:rsid w:val="00D45CE6"/>
    <w:rsid w:val="00D50A77"/>
    <w:rsid w:val="00D50D7E"/>
    <w:rsid w:val="00D52277"/>
    <w:rsid w:val="00D540F2"/>
    <w:rsid w:val="00D57B08"/>
    <w:rsid w:val="00D60A4F"/>
    <w:rsid w:val="00D6126B"/>
    <w:rsid w:val="00D613AF"/>
    <w:rsid w:val="00D6763D"/>
    <w:rsid w:val="00D736D0"/>
    <w:rsid w:val="00D7522C"/>
    <w:rsid w:val="00D7537E"/>
    <w:rsid w:val="00D75F45"/>
    <w:rsid w:val="00D81964"/>
    <w:rsid w:val="00D83822"/>
    <w:rsid w:val="00D85A5B"/>
    <w:rsid w:val="00D865D0"/>
    <w:rsid w:val="00D866DC"/>
    <w:rsid w:val="00D874F1"/>
    <w:rsid w:val="00D87B7C"/>
    <w:rsid w:val="00D926D5"/>
    <w:rsid w:val="00D934FB"/>
    <w:rsid w:val="00D93AE4"/>
    <w:rsid w:val="00D9524A"/>
    <w:rsid w:val="00D95B47"/>
    <w:rsid w:val="00DA17CC"/>
    <w:rsid w:val="00DA29A7"/>
    <w:rsid w:val="00DA2BC9"/>
    <w:rsid w:val="00DA350B"/>
    <w:rsid w:val="00DA4725"/>
    <w:rsid w:val="00DA565C"/>
    <w:rsid w:val="00DA5F51"/>
    <w:rsid w:val="00DA755D"/>
    <w:rsid w:val="00DB2556"/>
    <w:rsid w:val="00DB4B7A"/>
    <w:rsid w:val="00DB556A"/>
    <w:rsid w:val="00DB61B8"/>
    <w:rsid w:val="00DB7565"/>
    <w:rsid w:val="00DC1816"/>
    <w:rsid w:val="00DC2037"/>
    <w:rsid w:val="00DC284B"/>
    <w:rsid w:val="00DC4754"/>
    <w:rsid w:val="00DC5F62"/>
    <w:rsid w:val="00DD2A47"/>
    <w:rsid w:val="00DD35A1"/>
    <w:rsid w:val="00DD3CD8"/>
    <w:rsid w:val="00DD460E"/>
    <w:rsid w:val="00DD48DF"/>
    <w:rsid w:val="00DD54AF"/>
    <w:rsid w:val="00DE02D1"/>
    <w:rsid w:val="00DE31CE"/>
    <w:rsid w:val="00DE4550"/>
    <w:rsid w:val="00DE47E4"/>
    <w:rsid w:val="00DE53E9"/>
    <w:rsid w:val="00DF109C"/>
    <w:rsid w:val="00DF22D8"/>
    <w:rsid w:val="00DF22E4"/>
    <w:rsid w:val="00DF4AC8"/>
    <w:rsid w:val="00DF5BC5"/>
    <w:rsid w:val="00E034E7"/>
    <w:rsid w:val="00E03E12"/>
    <w:rsid w:val="00E06D6E"/>
    <w:rsid w:val="00E07E4A"/>
    <w:rsid w:val="00E104C7"/>
    <w:rsid w:val="00E12C14"/>
    <w:rsid w:val="00E14449"/>
    <w:rsid w:val="00E14515"/>
    <w:rsid w:val="00E15458"/>
    <w:rsid w:val="00E159CE"/>
    <w:rsid w:val="00E161F6"/>
    <w:rsid w:val="00E1746A"/>
    <w:rsid w:val="00E20BD5"/>
    <w:rsid w:val="00E24DD8"/>
    <w:rsid w:val="00E25DE5"/>
    <w:rsid w:val="00E27F96"/>
    <w:rsid w:val="00E30D41"/>
    <w:rsid w:val="00E32266"/>
    <w:rsid w:val="00E32C64"/>
    <w:rsid w:val="00E32FF7"/>
    <w:rsid w:val="00E330F9"/>
    <w:rsid w:val="00E40FB8"/>
    <w:rsid w:val="00E4175B"/>
    <w:rsid w:val="00E42772"/>
    <w:rsid w:val="00E43E2B"/>
    <w:rsid w:val="00E4475E"/>
    <w:rsid w:val="00E53535"/>
    <w:rsid w:val="00E53F5D"/>
    <w:rsid w:val="00E57305"/>
    <w:rsid w:val="00E6250A"/>
    <w:rsid w:val="00E640AF"/>
    <w:rsid w:val="00E65BB2"/>
    <w:rsid w:val="00E65E96"/>
    <w:rsid w:val="00E66236"/>
    <w:rsid w:val="00E66D48"/>
    <w:rsid w:val="00E74BDA"/>
    <w:rsid w:val="00E75883"/>
    <w:rsid w:val="00E75D98"/>
    <w:rsid w:val="00E84124"/>
    <w:rsid w:val="00E862C1"/>
    <w:rsid w:val="00E94DD0"/>
    <w:rsid w:val="00E97399"/>
    <w:rsid w:val="00E97D37"/>
    <w:rsid w:val="00EA1070"/>
    <w:rsid w:val="00EA13A5"/>
    <w:rsid w:val="00EA17CA"/>
    <w:rsid w:val="00EA28EB"/>
    <w:rsid w:val="00EA40B7"/>
    <w:rsid w:val="00EA4151"/>
    <w:rsid w:val="00EA5363"/>
    <w:rsid w:val="00EA5586"/>
    <w:rsid w:val="00EA6FF9"/>
    <w:rsid w:val="00EB2FD0"/>
    <w:rsid w:val="00EB748D"/>
    <w:rsid w:val="00EB74D3"/>
    <w:rsid w:val="00EC26BA"/>
    <w:rsid w:val="00EC30DE"/>
    <w:rsid w:val="00EC56FD"/>
    <w:rsid w:val="00EC5EFA"/>
    <w:rsid w:val="00EC618C"/>
    <w:rsid w:val="00ED2BFC"/>
    <w:rsid w:val="00ED3143"/>
    <w:rsid w:val="00ED34BC"/>
    <w:rsid w:val="00ED480D"/>
    <w:rsid w:val="00EE2794"/>
    <w:rsid w:val="00EE297B"/>
    <w:rsid w:val="00EE2A8E"/>
    <w:rsid w:val="00EE3271"/>
    <w:rsid w:val="00EE3553"/>
    <w:rsid w:val="00EE4B8D"/>
    <w:rsid w:val="00EF29F5"/>
    <w:rsid w:val="00EF4EAE"/>
    <w:rsid w:val="00EF658C"/>
    <w:rsid w:val="00EF7410"/>
    <w:rsid w:val="00EF74B6"/>
    <w:rsid w:val="00F01729"/>
    <w:rsid w:val="00F058FB"/>
    <w:rsid w:val="00F10477"/>
    <w:rsid w:val="00F11531"/>
    <w:rsid w:val="00F20602"/>
    <w:rsid w:val="00F2108D"/>
    <w:rsid w:val="00F21C2D"/>
    <w:rsid w:val="00F2293C"/>
    <w:rsid w:val="00F25213"/>
    <w:rsid w:val="00F26990"/>
    <w:rsid w:val="00F311B0"/>
    <w:rsid w:val="00F31294"/>
    <w:rsid w:val="00F31899"/>
    <w:rsid w:val="00F35966"/>
    <w:rsid w:val="00F36BD4"/>
    <w:rsid w:val="00F40327"/>
    <w:rsid w:val="00F404B4"/>
    <w:rsid w:val="00F41407"/>
    <w:rsid w:val="00F42BAE"/>
    <w:rsid w:val="00F4411F"/>
    <w:rsid w:val="00F46A60"/>
    <w:rsid w:val="00F47C3E"/>
    <w:rsid w:val="00F510CB"/>
    <w:rsid w:val="00F52ACC"/>
    <w:rsid w:val="00F553C3"/>
    <w:rsid w:val="00F5638B"/>
    <w:rsid w:val="00F568DA"/>
    <w:rsid w:val="00F61AF2"/>
    <w:rsid w:val="00F62D4D"/>
    <w:rsid w:val="00F63608"/>
    <w:rsid w:val="00F6456B"/>
    <w:rsid w:val="00F729B0"/>
    <w:rsid w:val="00F72A52"/>
    <w:rsid w:val="00F76CA1"/>
    <w:rsid w:val="00F80316"/>
    <w:rsid w:val="00F81565"/>
    <w:rsid w:val="00F83C62"/>
    <w:rsid w:val="00F879B4"/>
    <w:rsid w:val="00F9445E"/>
    <w:rsid w:val="00F9686E"/>
    <w:rsid w:val="00FA0FF1"/>
    <w:rsid w:val="00FA1F22"/>
    <w:rsid w:val="00FA26C8"/>
    <w:rsid w:val="00FA319F"/>
    <w:rsid w:val="00FA589F"/>
    <w:rsid w:val="00FA6B73"/>
    <w:rsid w:val="00FB294C"/>
    <w:rsid w:val="00FC512F"/>
    <w:rsid w:val="00FC5868"/>
    <w:rsid w:val="00FD1ABB"/>
    <w:rsid w:val="00FD4BAE"/>
    <w:rsid w:val="00FD4F6C"/>
    <w:rsid w:val="00FD50F2"/>
    <w:rsid w:val="00FD5B03"/>
    <w:rsid w:val="00FD77C2"/>
    <w:rsid w:val="00FE0242"/>
    <w:rsid w:val="00FE5B27"/>
    <w:rsid w:val="00FE5B7A"/>
    <w:rsid w:val="00FE6933"/>
    <w:rsid w:val="00FF0EE5"/>
    <w:rsid w:val="00FF2CB5"/>
    <w:rsid w:val="00FF3621"/>
    <w:rsid w:val="00FF3DD3"/>
    <w:rsid w:val="00FF53CA"/>
    <w:rsid w:val="00FF65E7"/>
    <w:rsid w:val="00FF6BA0"/>
    <w:rsid w:val="00FF73A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1398"/>
    <w:pPr>
      <w:keepNext/>
      <w:spacing w:before="240" w:after="6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398"/>
    <w:pPr>
      <w:keepNext/>
      <w:spacing w:before="240" w:after="60"/>
      <w:outlineLvl w:val="1"/>
    </w:pPr>
    <w:rPr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398"/>
    <w:pPr>
      <w:keepNext/>
      <w:spacing w:before="240" w:after="60"/>
      <w:outlineLvl w:val="2"/>
    </w:pPr>
    <w:rPr>
      <w:color w:val="1F4D7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398"/>
    <w:pPr>
      <w:keepNext/>
      <w:spacing w:before="240" w:after="60"/>
      <w:outlineLvl w:val="3"/>
    </w:pPr>
    <w:rPr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398"/>
    <w:pPr>
      <w:spacing w:before="240" w:after="60"/>
      <w:outlineLvl w:val="4"/>
    </w:pPr>
    <w:rPr>
      <w:color w:val="2E74B5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398"/>
    <w:pPr>
      <w:spacing w:before="240" w:after="60"/>
      <w:outlineLvl w:val="5"/>
    </w:pPr>
    <w:rPr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398"/>
    <w:pPr>
      <w:spacing w:before="240" w:after="60"/>
      <w:outlineLvl w:val="6"/>
    </w:pPr>
    <w:rPr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398"/>
    <w:pPr>
      <w:spacing w:before="240" w:after="60"/>
      <w:outlineLvl w:val="7"/>
    </w:pPr>
    <w:rPr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398"/>
    <w:pPr>
      <w:spacing w:before="240" w:after="60"/>
      <w:outlineLvl w:val="8"/>
    </w:pPr>
    <w:rPr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FE5B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E5B27"/>
    <w:rPr>
      <w:sz w:val="24"/>
      <w:szCs w:val="24"/>
    </w:rPr>
  </w:style>
  <w:style w:type="paragraph" w:styleId="a6">
    <w:name w:val="footer"/>
    <w:basedOn w:val="a"/>
    <w:link w:val="a7"/>
    <w:rsid w:val="00FE5B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E5B27"/>
    <w:rPr>
      <w:sz w:val="24"/>
      <w:szCs w:val="24"/>
    </w:rPr>
  </w:style>
  <w:style w:type="paragraph" w:styleId="a8">
    <w:name w:val="Balloon Text"/>
    <w:basedOn w:val="a"/>
    <w:link w:val="a9"/>
    <w:rsid w:val="00573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73772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1C2A"/>
    <w:rPr>
      <w:color w:val="0000FF"/>
      <w:u w:val="single"/>
    </w:rPr>
  </w:style>
  <w:style w:type="character" w:styleId="ab">
    <w:name w:val="FollowedHyperlink"/>
    <w:uiPriority w:val="99"/>
    <w:unhideWhenUsed/>
    <w:rsid w:val="00991C2A"/>
    <w:rPr>
      <w:color w:val="800080"/>
      <w:u w:val="single"/>
    </w:rPr>
  </w:style>
  <w:style w:type="paragraph" w:customStyle="1" w:styleId="xl65">
    <w:name w:val="xl65"/>
    <w:basedOn w:val="a"/>
    <w:rsid w:val="00991C2A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91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991C2A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991C2A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991C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991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91C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991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91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991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991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991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991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991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991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556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8E1398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E1398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E1398"/>
  </w:style>
  <w:style w:type="character" w:customStyle="1" w:styleId="10">
    <w:name w:val="Заголовок 1 Знак"/>
    <w:link w:val="1"/>
    <w:uiPriority w:val="9"/>
    <w:rsid w:val="008E1398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E1398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E1398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E1398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8E1398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8E1398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link w:val="7"/>
    <w:uiPriority w:val="9"/>
    <w:semiHidden/>
    <w:rsid w:val="008E1398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link w:val="8"/>
    <w:uiPriority w:val="9"/>
    <w:semiHidden/>
    <w:rsid w:val="008E1398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E1398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8E1398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8E1398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link w:val="ad"/>
    <w:uiPriority w:val="10"/>
    <w:rsid w:val="008E1398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8E1398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e">
    <w:name w:val="Подзаголовок Знак"/>
    <w:link w:val="af"/>
    <w:uiPriority w:val="11"/>
    <w:rsid w:val="008E1398"/>
    <w:rPr>
      <w:rFonts w:eastAsia="Times New Roman"/>
      <w:color w:val="5A5A5A"/>
      <w:spacing w:val="15"/>
    </w:rPr>
  </w:style>
  <w:style w:type="character" w:styleId="af0">
    <w:name w:val="Strong"/>
    <w:uiPriority w:val="22"/>
    <w:qFormat/>
    <w:rsid w:val="008E1398"/>
    <w:rPr>
      <w:b/>
      <w:bCs/>
    </w:rPr>
  </w:style>
  <w:style w:type="character" w:styleId="af1">
    <w:name w:val="Emphasis"/>
    <w:uiPriority w:val="20"/>
    <w:qFormat/>
    <w:rsid w:val="008E1398"/>
    <w:rPr>
      <w:i/>
      <w:iCs/>
    </w:rPr>
  </w:style>
  <w:style w:type="paragraph" w:customStyle="1" w:styleId="16">
    <w:name w:val="Без интервала1"/>
    <w:next w:val="af2"/>
    <w:uiPriority w:val="1"/>
    <w:qFormat/>
    <w:rsid w:val="008E1398"/>
    <w:rPr>
      <w:sz w:val="22"/>
      <w:szCs w:val="22"/>
      <w:lang w:eastAsia="en-US"/>
    </w:rPr>
  </w:style>
  <w:style w:type="paragraph" w:customStyle="1" w:styleId="17">
    <w:name w:val="Абзац списка1"/>
    <w:basedOn w:val="a"/>
    <w:next w:val="af3"/>
    <w:uiPriority w:val="34"/>
    <w:qFormat/>
    <w:rsid w:val="008E1398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8E1398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link w:val="23"/>
    <w:uiPriority w:val="29"/>
    <w:rsid w:val="008E1398"/>
    <w:rPr>
      <w:i/>
      <w:iCs/>
      <w:color w:val="404040"/>
    </w:rPr>
  </w:style>
  <w:style w:type="paragraph" w:customStyle="1" w:styleId="18">
    <w:name w:val="Выделенная цитата1"/>
    <w:basedOn w:val="a"/>
    <w:next w:val="a"/>
    <w:uiPriority w:val="30"/>
    <w:qFormat/>
    <w:rsid w:val="008E1398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4">
    <w:name w:val="Выделенная цитата Знак"/>
    <w:link w:val="af5"/>
    <w:uiPriority w:val="30"/>
    <w:rsid w:val="008E1398"/>
    <w:rPr>
      <w:i/>
      <w:iCs/>
      <w:color w:val="5B9BD5"/>
    </w:rPr>
  </w:style>
  <w:style w:type="character" w:customStyle="1" w:styleId="19">
    <w:name w:val="Слабое выделение1"/>
    <w:uiPriority w:val="19"/>
    <w:qFormat/>
    <w:rsid w:val="008E1398"/>
    <w:rPr>
      <w:i/>
      <w:iCs/>
      <w:color w:val="404040"/>
    </w:rPr>
  </w:style>
  <w:style w:type="character" w:customStyle="1" w:styleId="1a">
    <w:name w:val="Сильное выделение1"/>
    <w:uiPriority w:val="21"/>
    <w:qFormat/>
    <w:rsid w:val="008E1398"/>
    <w:rPr>
      <w:i/>
      <w:iCs/>
      <w:color w:val="5B9BD5"/>
    </w:rPr>
  </w:style>
  <w:style w:type="character" w:customStyle="1" w:styleId="1b">
    <w:name w:val="Слабая ссылка1"/>
    <w:uiPriority w:val="31"/>
    <w:qFormat/>
    <w:rsid w:val="008E1398"/>
    <w:rPr>
      <w:smallCaps/>
      <w:color w:val="5A5A5A"/>
    </w:rPr>
  </w:style>
  <w:style w:type="character" w:customStyle="1" w:styleId="1c">
    <w:name w:val="Сильная ссылка1"/>
    <w:uiPriority w:val="32"/>
    <w:qFormat/>
    <w:rsid w:val="008E1398"/>
    <w:rPr>
      <w:b/>
      <w:bCs/>
      <w:smallCaps/>
      <w:color w:val="5B9BD5"/>
      <w:spacing w:val="5"/>
    </w:rPr>
  </w:style>
  <w:style w:type="character" w:styleId="af6">
    <w:name w:val="Book Title"/>
    <w:uiPriority w:val="33"/>
    <w:qFormat/>
    <w:rsid w:val="008E1398"/>
    <w:rPr>
      <w:b/>
      <w:bCs/>
      <w:i/>
      <w:iCs/>
      <w:spacing w:val="5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8E1398"/>
  </w:style>
  <w:style w:type="table" w:customStyle="1" w:styleId="1e">
    <w:name w:val="Сетка таблицы1"/>
    <w:basedOn w:val="a1"/>
    <w:next w:val="af7"/>
    <w:uiPriority w:val="39"/>
    <w:rsid w:val="008E139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link w:val="1"/>
    <w:rsid w:val="008E13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1">
    <w:name w:val="Заголовок 2 Знак1"/>
    <w:link w:val="2"/>
    <w:semiHidden/>
    <w:rsid w:val="008E139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link w:val="3"/>
    <w:semiHidden/>
    <w:rsid w:val="008E139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10">
    <w:name w:val="Заголовок 4 Знак1"/>
    <w:link w:val="4"/>
    <w:semiHidden/>
    <w:rsid w:val="008E13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link w:val="5"/>
    <w:semiHidden/>
    <w:rsid w:val="008E13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link w:val="6"/>
    <w:semiHidden/>
    <w:rsid w:val="008E139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link w:val="7"/>
    <w:semiHidden/>
    <w:rsid w:val="008E1398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link w:val="8"/>
    <w:semiHidden/>
    <w:rsid w:val="008E13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link w:val="9"/>
    <w:semiHidden/>
    <w:rsid w:val="008E1398"/>
    <w:rPr>
      <w:rFonts w:ascii="Calibri Light" w:eastAsia="Times New Roman" w:hAnsi="Calibri Light" w:cs="Times New Roman"/>
      <w:sz w:val="22"/>
      <w:szCs w:val="22"/>
    </w:rPr>
  </w:style>
  <w:style w:type="paragraph" w:styleId="ad">
    <w:name w:val="Title"/>
    <w:basedOn w:val="a"/>
    <w:next w:val="a"/>
    <w:link w:val="ac"/>
    <w:uiPriority w:val="10"/>
    <w:qFormat/>
    <w:rsid w:val="008E1398"/>
    <w:pPr>
      <w:spacing w:before="240" w:after="60"/>
      <w:jc w:val="center"/>
      <w:outlineLvl w:val="0"/>
    </w:pPr>
    <w:rPr>
      <w:spacing w:val="-10"/>
      <w:kern w:val="28"/>
      <w:sz w:val="56"/>
      <w:szCs w:val="56"/>
    </w:rPr>
  </w:style>
  <w:style w:type="character" w:customStyle="1" w:styleId="1f">
    <w:name w:val="Название Знак1"/>
    <w:link w:val="ad"/>
    <w:rsid w:val="008E139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e"/>
    <w:uiPriority w:val="11"/>
    <w:qFormat/>
    <w:rsid w:val="008E1398"/>
    <w:pPr>
      <w:spacing w:after="60"/>
      <w:jc w:val="center"/>
      <w:outlineLvl w:val="1"/>
    </w:pPr>
    <w:rPr>
      <w:color w:val="5A5A5A"/>
      <w:spacing w:val="15"/>
      <w:sz w:val="20"/>
      <w:szCs w:val="20"/>
    </w:rPr>
  </w:style>
  <w:style w:type="character" w:customStyle="1" w:styleId="1f0">
    <w:name w:val="Подзаголовок Знак1"/>
    <w:link w:val="af"/>
    <w:rsid w:val="008E1398"/>
    <w:rPr>
      <w:rFonts w:ascii="Calibri Light" w:eastAsia="Times New Roman" w:hAnsi="Calibri Light" w:cs="Times New Roman"/>
      <w:sz w:val="24"/>
      <w:szCs w:val="24"/>
    </w:rPr>
  </w:style>
  <w:style w:type="paragraph" w:styleId="af2">
    <w:name w:val="No Spacing"/>
    <w:uiPriority w:val="1"/>
    <w:qFormat/>
    <w:rsid w:val="008E1398"/>
    <w:rPr>
      <w:sz w:val="24"/>
      <w:szCs w:val="24"/>
    </w:rPr>
  </w:style>
  <w:style w:type="paragraph" w:styleId="af3">
    <w:name w:val="List Paragraph"/>
    <w:basedOn w:val="a"/>
    <w:uiPriority w:val="34"/>
    <w:qFormat/>
    <w:rsid w:val="008E1398"/>
    <w:pPr>
      <w:ind w:left="708"/>
    </w:pPr>
  </w:style>
  <w:style w:type="paragraph" w:styleId="23">
    <w:name w:val="Quote"/>
    <w:basedOn w:val="a"/>
    <w:next w:val="a"/>
    <w:link w:val="22"/>
    <w:uiPriority w:val="29"/>
    <w:qFormat/>
    <w:rsid w:val="008E1398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212">
    <w:name w:val="Цитата 2 Знак1"/>
    <w:link w:val="23"/>
    <w:uiPriority w:val="29"/>
    <w:rsid w:val="008E1398"/>
    <w:rPr>
      <w:i/>
      <w:iCs/>
      <w:color w:val="404040"/>
      <w:sz w:val="24"/>
      <w:szCs w:val="24"/>
    </w:rPr>
  </w:style>
  <w:style w:type="paragraph" w:styleId="af5">
    <w:name w:val="Intense Quote"/>
    <w:basedOn w:val="a"/>
    <w:next w:val="a"/>
    <w:link w:val="af4"/>
    <w:uiPriority w:val="30"/>
    <w:qFormat/>
    <w:rsid w:val="008E139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1f1">
    <w:name w:val="Выделенная цитата Знак1"/>
    <w:link w:val="af5"/>
    <w:uiPriority w:val="30"/>
    <w:rsid w:val="008E1398"/>
    <w:rPr>
      <w:i/>
      <w:iCs/>
      <w:color w:val="5B9BD5"/>
      <w:sz w:val="24"/>
      <w:szCs w:val="24"/>
    </w:rPr>
  </w:style>
  <w:style w:type="character" w:styleId="af8">
    <w:name w:val="Subtle Emphasis"/>
    <w:uiPriority w:val="19"/>
    <w:qFormat/>
    <w:rsid w:val="008E1398"/>
    <w:rPr>
      <w:i/>
      <w:iCs/>
      <w:color w:val="404040"/>
    </w:rPr>
  </w:style>
  <w:style w:type="character" w:styleId="af9">
    <w:name w:val="Intense Emphasis"/>
    <w:uiPriority w:val="21"/>
    <w:qFormat/>
    <w:rsid w:val="008E1398"/>
    <w:rPr>
      <w:i/>
      <w:iCs/>
      <w:color w:val="5B9BD5"/>
    </w:rPr>
  </w:style>
  <w:style w:type="character" w:styleId="afa">
    <w:name w:val="Subtle Reference"/>
    <w:uiPriority w:val="31"/>
    <w:qFormat/>
    <w:rsid w:val="008E1398"/>
    <w:rPr>
      <w:smallCaps/>
      <w:color w:val="5A5A5A"/>
    </w:rPr>
  </w:style>
  <w:style w:type="character" w:styleId="afb">
    <w:name w:val="Intense Reference"/>
    <w:uiPriority w:val="32"/>
    <w:qFormat/>
    <w:rsid w:val="008E1398"/>
    <w:rPr>
      <w:b/>
      <w:bCs/>
      <w:smallCaps/>
      <w:color w:val="5B9BD5"/>
      <w:spacing w:val="5"/>
    </w:rPr>
  </w:style>
  <w:style w:type="table" w:styleId="af7">
    <w:name w:val="Table Grid"/>
    <w:basedOn w:val="a1"/>
    <w:rsid w:val="008E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D14EF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2D14EF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6">
    <w:name w:val="Заголовок оглавления2"/>
    <w:basedOn w:val="1"/>
    <w:next w:val="a"/>
    <w:uiPriority w:val="39"/>
    <w:semiHidden/>
    <w:unhideWhenUsed/>
    <w:qFormat/>
    <w:rsid w:val="002D14EF"/>
    <w:pPr>
      <w:keepLines/>
      <w:spacing w:after="0" w:line="259" w:lineRule="auto"/>
      <w:outlineLvl w:val="9"/>
    </w:pPr>
    <w:rPr>
      <w:lang w:eastAsia="en-US"/>
    </w:rPr>
  </w:style>
  <w:style w:type="paragraph" w:customStyle="1" w:styleId="ConsPlusNormal">
    <w:name w:val="ConsPlusNormal"/>
    <w:rsid w:val="002D14E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2D14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D14E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2D14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D14E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2D14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D14E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D14E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c">
    <w:name w:val="Гипертекстовая ссылка"/>
    <w:uiPriority w:val="99"/>
    <w:rsid w:val="003E177A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167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2E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86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15574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garantf1://12012604.8613/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Ypravdelami</cp:lastModifiedBy>
  <cp:revision>3</cp:revision>
  <cp:lastPrinted>2020-05-25T09:17:00Z</cp:lastPrinted>
  <dcterms:created xsi:type="dcterms:W3CDTF">2020-12-30T06:30:00Z</dcterms:created>
  <dcterms:modified xsi:type="dcterms:W3CDTF">2020-12-30T07:49:00Z</dcterms:modified>
</cp:coreProperties>
</file>