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B" w:rsidRPr="004B56BB" w:rsidRDefault="004B56BB" w:rsidP="004B5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6BB">
        <w:rPr>
          <w:rFonts w:ascii="Times New Roman" w:eastAsia="Times New Roman" w:hAnsi="Times New Roman" w:cs="Times New Roman"/>
          <w:sz w:val="24"/>
          <w:szCs w:val="24"/>
        </w:rPr>
        <w:t>АДМИНИСТРАЦИЯ ТУНГУСОВСКОГО СЕЛЬСКОГО ПОСЕЛЕНИЯ</w:t>
      </w:r>
    </w:p>
    <w:p w:rsidR="004B56BB" w:rsidRPr="004B56BB" w:rsidRDefault="004B56BB" w:rsidP="004B5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6BB">
        <w:rPr>
          <w:rFonts w:ascii="Times New Roman" w:eastAsia="Times New Roman" w:hAnsi="Times New Roman" w:cs="Times New Roman"/>
          <w:sz w:val="24"/>
          <w:szCs w:val="24"/>
        </w:rPr>
        <w:t>МОЛЧАНОВСКОГО РАЙОНА ТОМСКОЙ ОБЛАСТИ</w:t>
      </w:r>
    </w:p>
    <w:p w:rsidR="004B56BB" w:rsidRPr="004B56BB" w:rsidRDefault="004B56BB" w:rsidP="004B56BB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6B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B56BB" w:rsidRPr="004B56BB" w:rsidRDefault="004B56BB" w:rsidP="004B5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6BB">
        <w:rPr>
          <w:rFonts w:ascii="Times New Roman" w:eastAsia="Times New Roman" w:hAnsi="Times New Roman" w:cs="Times New Roman"/>
          <w:sz w:val="24"/>
          <w:szCs w:val="24"/>
        </w:rPr>
        <w:t>с. Тунгусово</w:t>
      </w:r>
    </w:p>
    <w:p w:rsidR="004B56BB" w:rsidRPr="004B56BB" w:rsidRDefault="004B56BB" w:rsidP="004B5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6B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56E0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B56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6E02">
        <w:rPr>
          <w:rFonts w:ascii="Times New Roman" w:hAnsi="Times New Roman" w:cs="Times New Roman"/>
          <w:sz w:val="24"/>
          <w:szCs w:val="24"/>
        </w:rPr>
        <w:t>декабря</w:t>
      </w:r>
      <w:r w:rsidRPr="004B56B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56E0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56BB">
        <w:rPr>
          <w:rFonts w:ascii="Times New Roman" w:eastAsia="Times New Roman" w:hAnsi="Times New Roman" w:cs="Times New Roman"/>
          <w:sz w:val="24"/>
          <w:szCs w:val="24"/>
        </w:rPr>
        <w:t xml:space="preserve"> года.                                                                                   №  </w:t>
      </w:r>
      <w:r w:rsidR="00056E02">
        <w:rPr>
          <w:rFonts w:ascii="Times New Roman" w:hAnsi="Times New Roman" w:cs="Times New Roman"/>
          <w:sz w:val="24"/>
          <w:szCs w:val="24"/>
        </w:rPr>
        <w:t>72</w:t>
      </w:r>
    </w:p>
    <w:p w:rsidR="004B56BB" w:rsidRDefault="004B56BB" w:rsidP="007370C9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4B56BB" w:rsidRDefault="00B96B5E" w:rsidP="001E7D90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="001E7D90">
        <w:rPr>
          <w:rFonts w:ascii="Times New Roman" w:eastAsia="Times New Roman" w:hAnsi="Times New Roman" w:cs="Times New Roman"/>
          <w:sz w:val="24"/>
          <w:szCs w:val="24"/>
        </w:rPr>
        <w:t xml:space="preserve"> и дополнений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от 20.06.2016 №25 "</w:t>
      </w:r>
      <w:r w:rsidR="007370C9" w:rsidRPr="007370C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4B56B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7370C9" w:rsidRPr="007370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B56BB">
        <w:rPr>
          <w:rFonts w:ascii="Times New Roman" w:eastAsia="Times New Roman" w:hAnsi="Times New Roman" w:cs="Times New Roman"/>
          <w:sz w:val="24"/>
          <w:szCs w:val="24"/>
        </w:rPr>
        <w:t>Тунгу</w:t>
      </w:r>
      <w:r w:rsidR="0085342C">
        <w:rPr>
          <w:rFonts w:ascii="Times New Roman" w:eastAsia="Times New Roman" w:hAnsi="Times New Roman" w:cs="Times New Roman"/>
          <w:sz w:val="24"/>
          <w:szCs w:val="24"/>
        </w:rPr>
        <w:t>совское сельское поселение</w:t>
      </w:r>
      <w:r w:rsidR="001E7D9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E7D90" w:rsidRDefault="001E7D90" w:rsidP="001E7D90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D90" w:rsidRPr="001E7D90" w:rsidRDefault="001E7D90" w:rsidP="001E7D90">
      <w:pPr>
        <w:pStyle w:val="1"/>
        <w:spacing w:after="200" w:line="228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В цепях приведения нормативного правового акта в соответствие с действующим законодательством</w:t>
      </w:r>
    </w:p>
    <w:p w:rsidR="00B43F6D" w:rsidRDefault="004B56BB" w:rsidP="001E7D90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5342C" w:rsidRPr="001E7D90" w:rsidRDefault="0085342C" w:rsidP="004B56BB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F38" w:rsidRDefault="001E7D90" w:rsidP="00962F38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1 Внести в постановление администрации Тунгусовского сельского поселения </w:t>
      </w:r>
      <w:r w:rsidRPr="001E7D90">
        <w:rPr>
          <w:rFonts w:ascii="Times New Roman" w:eastAsia="Times New Roman" w:hAnsi="Times New Roman" w:cs="Times New Roman"/>
          <w:sz w:val="24"/>
          <w:szCs w:val="24"/>
        </w:rPr>
        <w:t>от 20.06.2016 №25 "Об утверждении Порядка принятия решения о признании безнадежной к взысканию задолженности по платежам в бюджет муниципального образования «Тунгусовское сельское поселение</w:t>
      </w:r>
      <w:proofErr w:type="gramStart"/>
      <w:r w:rsidRPr="001E7D9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>ледующие изменения.</w:t>
      </w:r>
    </w:p>
    <w:p w:rsidR="001E7D90" w:rsidRDefault="001E7D90" w:rsidP="00962F38">
      <w:pPr>
        <w:spacing w:after="0" w:line="21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2F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t>1 раздел II приложения 1 к постановлению изложить в новой редакции</w:t>
      </w:r>
    </w:p>
    <w:p w:rsidR="00962F38" w:rsidRPr="00962F38" w:rsidRDefault="00962F38" w:rsidP="00962F38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D90" w:rsidRPr="001E7D90" w:rsidRDefault="001E7D90" w:rsidP="001E7D90">
      <w:pPr>
        <w:pStyle w:val="1"/>
        <w:ind w:firstLine="580"/>
        <w:jc w:val="center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«II Случаи признания 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безнадежной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к взысканию по платежам в бюджет</w:t>
      </w:r>
    </w:p>
    <w:p w:rsidR="001E7D90" w:rsidRDefault="001E7D90" w:rsidP="001E7D90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и о ее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списании (восстановлении)</w:t>
      </w:r>
    </w:p>
    <w:p w:rsidR="00962F38" w:rsidRPr="001E7D90" w:rsidRDefault="00962F38" w:rsidP="001E7D90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90" w:rsidRPr="001E7D90" w:rsidRDefault="001E7D90" w:rsidP="001E7D90">
      <w:pPr>
        <w:pStyle w:val="1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Признается безнадежной к взысканию задолженности по платежам в бюджет Тунгусовского сельского поселения, ее списание (восстановление) в случаях</w:t>
      </w:r>
    </w:p>
    <w:p w:rsidR="001E7D90" w:rsidRPr="001E7D90" w:rsidRDefault="001E7D90" w:rsidP="001E7D90">
      <w:pPr>
        <w:pStyle w:val="1"/>
        <w:numPr>
          <w:ilvl w:val="0"/>
          <w:numId w:val="1"/>
        </w:numPr>
        <w:tabs>
          <w:tab w:val="left" w:pos="730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1E7D90">
        <w:rPr>
          <w:rFonts w:ascii="Times New Roman" w:hAnsi="Times New Roman" w:cs="Times New Roman"/>
          <w:color w:val="000000"/>
          <w:sz w:val="24"/>
          <w:szCs w:val="24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Федерации,</w:t>
      </w:r>
    </w:p>
    <w:p w:rsidR="001E7D90" w:rsidRPr="001E7D90" w:rsidRDefault="001E7D90" w:rsidP="001E7D90">
      <w:pPr>
        <w:pStyle w:val="1"/>
        <w:numPr>
          <w:ilvl w:val="0"/>
          <w:numId w:val="1"/>
        </w:numPr>
        <w:tabs>
          <w:tab w:val="left" w:pos="730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1"/>
      <w:r w:rsidRPr="001E7D90">
        <w:rPr>
          <w:rFonts w:ascii="Times New Roman" w:hAnsi="Times New Roman" w:cs="Times New Roman"/>
          <w:color w:val="000000"/>
          <w:sz w:val="24"/>
          <w:szCs w:val="24"/>
        </w:rPr>
        <w:t>признания банкротом индивидуального предпринимателя - плательщика платежей в бюджет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1E7D90" w:rsidRPr="001E7D90" w:rsidRDefault="001E7D90" w:rsidP="001E7D90">
      <w:pPr>
        <w:pStyle w:val="1"/>
        <w:spacing w:line="254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2.1) признания банкротом 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гражданина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не являющегося индивидуальным предпринимателем,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законом:</w:t>
      </w:r>
    </w:p>
    <w:p w:rsidR="001E7D90" w:rsidRPr="001E7D90" w:rsidRDefault="001E7D90" w:rsidP="001E7D90">
      <w:pPr>
        <w:pStyle w:val="1"/>
        <w:numPr>
          <w:ilvl w:val="0"/>
          <w:numId w:val="1"/>
        </w:numPr>
        <w:tabs>
          <w:tab w:val="left" w:pos="730"/>
        </w:tabs>
        <w:spacing w:line="254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2"/>
      <w:r w:rsidRPr="001E7D90">
        <w:rPr>
          <w:rFonts w:ascii="Times New Roman" w:hAnsi="Times New Roman" w:cs="Times New Roman"/>
          <w:color w:val="000000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Федерации:</w:t>
      </w:r>
    </w:p>
    <w:p w:rsidR="001E7D90" w:rsidRPr="001E7D90" w:rsidRDefault="001E7D90" w:rsidP="001E7D90">
      <w:pPr>
        <w:pStyle w:val="1"/>
        <w:numPr>
          <w:ilvl w:val="0"/>
          <w:numId w:val="1"/>
        </w:numPr>
        <w:tabs>
          <w:tab w:val="left" w:pos="730"/>
        </w:tabs>
        <w:spacing w:after="160" w:line="120" w:lineRule="atLeas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 w:rsidRPr="001E7D90">
        <w:rPr>
          <w:rFonts w:ascii="Times New Roman" w:hAnsi="Times New Roman" w:cs="Times New Roman"/>
          <w:color w:val="000000"/>
          <w:sz w:val="24"/>
          <w:szCs w:val="24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7D90" w:rsidRPr="001E7D90" w:rsidRDefault="001E7D90" w:rsidP="001E7D90">
      <w:pPr>
        <w:pStyle w:val="1"/>
        <w:numPr>
          <w:ilvl w:val="0"/>
          <w:numId w:val="2"/>
        </w:numPr>
        <w:tabs>
          <w:tab w:val="left" w:pos="696"/>
        </w:tabs>
        <w:spacing w:line="12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вынесения судебным приставом-исполнителем постановления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производстве», если с даты образования задолженности по платежам в бюджет прошло более пяти лет, в следующих случаях</w:t>
      </w:r>
      <w:proofErr w:type="gramEnd"/>
    </w:p>
    <w:p w:rsidR="001E7D90" w:rsidRPr="001E7D90" w:rsidRDefault="001E7D90" w:rsidP="001E7D90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</w:p>
    <w:p w:rsidR="001E7D90" w:rsidRPr="001E7D90" w:rsidRDefault="001E7D90" w:rsidP="001E7D90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банкротстве:</w:t>
      </w:r>
    </w:p>
    <w:p w:rsidR="001E7D90" w:rsidRPr="001E7D90" w:rsidRDefault="001E7D90" w:rsidP="001E7D90">
      <w:pPr>
        <w:pStyle w:val="1"/>
        <w:numPr>
          <w:ilvl w:val="0"/>
          <w:numId w:val="2"/>
        </w:numPr>
        <w:tabs>
          <w:tab w:val="left" w:pos="716"/>
        </w:tabs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части задолженности по платежам в бюджет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бюджет, ранее 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признанная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безнадежной к взысканию в соответствии с настоящим подпунктом, подлежит восстановлению в бюджетном (бухгалтерском) учете.</w:t>
      </w:r>
    </w:p>
    <w:p w:rsidR="001E7D90" w:rsidRPr="001E7D90" w:rsidRDefault="001E7D90" w:rsidP="001E7D90">
      <w:pPr>
        <w:pStyle w:val="1"/>
        <w:numPr>
          <w:ilvl w:val="0"/>
          <w:numId w:val="2"/>
        </w:numPr>
        <w:tabs>
          <w:tab w:val="left" w:pos="696"/>
        </w:tabs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прекращение исполнения </w:t>
      </w: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proofErr w:type="gramEnd"/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административного наказания вынесшего судьей, органом, должностным лицом, вынесшим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 в части неуплаченных административных штрафов.»</w:t>
      </w:r>
    </w:p>
    <w:p w:rsidR="001E7D90" w:rsidRPr="001E7D90" w:rsidRDefault="001E7D90" w:rsidP="001E7D90">
      <w:pPr>
        <w:pStyle w:val="1"/>
        <w:spacing w:after="20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1.2 раздел III приложения 1 к постановлению изложить в новой редакции</w:t>
      </w:r>
    </w:p>
    <w:p w:rsidR="001E7D90" w:rsidRDefault="001E7D90" w:rsidP="001E7D90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«III Перечень документов, подтверждающих наличие оснований для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br/>
        <w:t>принятия решений о признании безнадежной к взысканию задолженности по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br/>
        <w:t>платежам в бюджет</w:t>
      </w:r>
    </w:p>
    <w:p w:rsidR="00962F38" w:rsidRPr="001E7D90" w:rsidRDefault="00962F38" w:rsidP="001E7D90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90" w:rsidRPr="001E7D90" w:rsidRDefault="001E7D90" w:rsidP="001E7D90">
      <w:pPr>
        <w:pStyle w:val="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безнадежной (нереальной к взысканию) дебиторской задолженности администратор доходов бюджета </w:t>
      </w:r>
      <w:r w:rsidR="00962F38">
        <w:rPr>
          <w:rFonts w:ascii="Times New Roman" w:hAnsi="Times New Roman" w:cs="Times New Roman"/>
          <w:color w:val="000000"/>
          <w:sz w:val="24"/>
          <w:szCs w:val="24"/>
        </w:rPr>
        <w:t>Тунгусовского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подготавливает (запрашивает) следующий перечень документов необходимых для принятия решения</w:t>
      </w:r>
    </w:p>
    <w:p w:rsidR="001E7D90" w:rsidRPr="001E7D90" w:rsidRDefault="001E7D90" w:rsidP="001E7D90">
      <w:pPr>
        <w:pStyle w:val="1"/>
        <w:numPr>
          <w:ilvl w:val="0"/>
          <w:numId w:val="3"/>
        </w:numPr>
        <w:tabs>
          <w:tab w:val="left" w:pos="696"/>
        </w:tabs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color w:val="000000"/>
          <w:sz w:val="24"/>
          <w:szCs w:val="24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E7D90" w:rsidRPr="001E7D90" w:rsidRDefault="001E7D90" w:rsidP="001E7D90">
      <w:pPr>
        <w:pStyle w:val="1"/>
        <w:numPr>
          <w:ilvl w:val="0"/>
          <w:numId w:val="3"/>
        </w:numPr>
        <w:tabs>
          <w:tab w:val="left" w:pos="690"/>
        </w:tabs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bookmarkEnd w:id="4"/>
      <w:r w:rsidRPr="001E7D90">
        <w:rPr>
          <w:rFonts w:ascii="Times New Roman" w:hAnsi="Times New Roman" w:cs="Times New Roman"/>
          <w:color w:val="000000"/>
          <w:sz w:val="24"/>
          <w:szCs w:val="24"/>
        </w:rPr>
        <w:t>справка администратора доходов бюджета о принятых мерах по обеспечению взыскания задолженн</w:t>
      </w:r>
      <w:r w:rsidR="00962F38">
        <w:rPr>
          <w:rFonts w:ascii="Times New Roman" w:hAnsi="Times New Roman" w:cs="Times New Roman"/>
          <w:color w:val="000000"/>
          <w:sz w:val="24"/>
          <w:szCs w:val="24"/>
        </w:rPr>
        <w:t>ости по платежам в бюджеты</w:t>
      </w:r>
      <w:r w:rsidRPr="001E7D9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системы Российской Федерации</w:t>
      </w:r>
    </w:p>
    <w:p w:rsidR="001E7D90" w:rsidRPr="001E7D90" w:rsidRDefault="001E7D90" w:rsidP="001E7D90">
      <w:pPr>
        <w:pStyle w:val="1"/>
        <w:numPr>
          <w:ilvl w:val="0"/>
          <w:numId w:val="3"/>
        </w:numPr>
        <w:tabs>
          <w:tab w:val="left" w:pos="690"/>
        </w:tabs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bookmarkEnd w:id="5"/>
      <w:r w:rsidRPr="001E7D90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</w:t>
      </w:r>
    </w:p>
    <w:p w:rsidR="001E7D90" w:rsidRPr="001E7D90" w:rsidRDefault="001E7D90" w:rsidP="001E7D90">
      <w:pPr>
        <w:pStyle w:val="1"/>
        <w:spacing w:after="10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D90">
        <w:rPr>
          <w:rFonts w:ascii="Times New Roman" w:hAnsi="Times New Roman" w:cs="Times New Roman"/>
          <w:color w:val="000000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умершим,</w:t>
      </w:r>
      <w:proofErr w:type="gramEnd"/>
    </w:p>
    <w:p w:rsidR="001E7D90" w:rsidRPr="001E7D90" w:rsidRDefault="00962F38" w:rsidP="001E7D90">
      <w:pPr>
        <w:pStyle w:val="1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судеб</w:t>
      </w:r>
      <w:r w:rsidR="001E7D90" w:rsidRPr="001E7D90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E7D90" w:rsidRPr="001E7D90">
        <w:rPr>
          <w:rFonts w:ascii="Times New Roman" w:hAnsi="Times New Roman" w:cs="Times New Roman"/>
          <w:sz w:val="24"/>
          <w:szCs w:val="24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E7D90" w:rsidRPr="001E7D90" w:rsidRDefault="001E7D90" w:rsidP="001E7D90">
      <w:pPr>
        <w:pStyle w:val="1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E7D90" w:rsidRPr="001E7D90" w:rsidRDefault="001E7D90" w:rsidP="001E7D90">
      <w:pPr>
        <w:pStyle w:val="1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бюджет,</w:t>
      </w:r>
    </w:p>
    <w:p w:rsidR="001E7D90" w:rsidRPr="001E7D90" w:rsidRDefault="001E7D90" w:rsidP="001E7D90">
      <w:pPr>
        <w:pStyle w:val="1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органа:</w:t>
      </w:r>
    </w:p>
    <w:p w:rsidR="001E7D90" w:rsidRPr="001E7D90" w:rsidRDefault="001E7D90" w:rsidP="001E7D90">
      <w:pPr>
        <w:pStyle w:val="1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</w:t>
      </w:r>
      <w:proofErr w:type="gramStart"/>
      <w:r w:rsidRPr="001E7D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7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D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7D90">
        <w:rPr>
          <w:rFonts w:ascii="Times New Roman" w:hAnsi="Times New Roman" w:cs="Times New Roman"/>
          <w:sz w:val="24"/>
          <w:szCs w:val="24"/>
        </w:rPr>
        <w:t xml:space="preserve">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7D90" w:rsidRPr="001E7D90" w:rsidRDefault="001E7D90" w:rsidP="001E7D90">
      <w:pPr>
        <w:pStyle w:val="1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D90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</w:t>
      </w:r>
      <w:proofErr w:type="gramEnd"/>
      <w:r w:rsidRPr="001E7D90">
        <w:rPr>
          <w:rFonts w:ascii="Times New Roman" w:hAnsi="Times New Roman" w:cs="Times New Roman"/>
          <w:sz w:val="24"/>
          <w:szCs w:val="24"/>
        </w:rPr>
        <w:t xml:space="preserve">, применяемых в деле о банкротстве </w:t>
      </w:r>
      <w:proofErr w:type="gramStart"/>
      <w:r w:rsidRPr="001E7D90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1E7D90">
        <w:rPr>
          <w:rFonts w:ascii="Times New Roman" w:hAnsi="Times New Roman" w:cs="Times New Roman"/>
          <w:sz w:val="24"/>
          <w:szCs w:val="24"/>
        </w:rPr>
        <w:t xml:space="preserve"> о прекращении исполнения постановления о назначении административного наказания.»</w:t>
      </w:r>
    </w:p>
    <w:p w:rsidR="001E7D90" w:rsidRPr="001E7D90" w:rsidRDefault="001E7D90" w:rsidP="001E7D90">
      <w:pPr>
        <w:pStyle w:val="1"/>
        <w:numPr>
          <w:ilvl w:val="0"/>
          <w:numId w:val="4"/>
        </w:numPr>
        <w:tabs>
          <w:tab w:val="left" w:pos="679"/>
        </w:tabs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1E7D9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r w:rsidR="00962F38">
        <w:rPr>
          <w:rFonts w:ascii="Times New Roman" w:hAnsi="Times New Roman" w:cs="Times New Roman"/>
          <w:sz w:val="24"/>
          <w:szCs w:val="24"/>
        </w:rPr>
        <w:t>Тунгусовское</w:t>
      </w:r>
      <w:r w:rsidRPr="001E7D90">
        <w:rPr>
          <w:rFonts w:ascii="Times New Roman" w:hAnsi="Times New Roman" w:cs="Times New Roman"/>
          <w:sz w:val="24"/>
          <w:szCs w:val="24"/>
        </w:rPr>
        <w:t xml:space="preserve"> сельское поселение (</w:t>
      </w:r>
      <w:hyperlink r:id="rId5" w:history="1">
        <w:r w:rsidR="00962F38">
          <w:rPr>
            <w:rFonts w:ascii="Times New Roman" w:hAnsi="Times New Roman" w:cs="Times New Roman"/>
            <w:sz w:val="24"/>
            <w:szCs w:val="24"/>
          </w:rPr>
          <w:t>http:</w:t>
        </w:r>
      </w:hyperlink>
      <w:r w:rsidR="00962F38" w:rsidRPr="00962F38">
        <w:rPr>
          <w:rFonts w:ascii="Times New Roman" w:hAnsi="Times New Roman" w:cs="Times New Roman"/>
          <w:sz w:val="24"/>
          <w:szCs w:val="24"/>
        </w:rPr>
        <w:t xml:space="preserve"> //www.tungusovo.ru/</w:t>
      </w:r>
      <w:r w:rsidRPr="001E7D90">
        <w:rPr>
          <w:rFonts w:ascii="Times New Roman" w:hAnsi="Times New Roman" w:cs="Times New Roman"/>
          <w:sz w:val="24"/>
          <w:szCs w:val="24"/>
        </w:rPr>
        <w:t>/)</w:t>
      </w:r>
    </w:p>
    <w:p w:rsidR="001E7D90" w:rsidRPr="001E7D90" w:rsidRDefault="00962F38" w:rsidP="001E7D90">
      <w:pPr>
        <w:pStyle w:val="1"/>
        <w:tabs>
          <w:tab w:val="left" w:pos="730"/>
        </w:tabs>
        <w:spacing w:after="160" w:line="25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1E7D90" w:rsidRPr="001E7D9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</w:p>
    <w:p w:rsidR="0085342C" w:rsidRPr="00962F38" w:rsidRDefault="0085342C" w:rsidP="00962F38">
      <w:pPr>
        <w:pStyle w:val="1"/>
        <w:spacing w:after="200" w:line="228" w:lineRule="auto"/>
        <w:ind w:firstLine="460"/>
        <w:jc w:val="both"/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42C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</w:t>
      </w:r>
      <w:r w:rsidR="00B96B5E">
        <w:rPr>
          <w:rFonts w:ascii="Times New Roman" w:eastAsia="Times New Roman" w:hAnsi="Times New Roman" w:cs="Times New Roman"/>
          <w:sz w:val="24"/>
          <w:szCs w:val="24"/>
        </w:rPr>
        <w:t>В.В. Короткевич</w:t>
      </w: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42C" w:rsidRDefault="0085342C" w:rsidP="008534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45F" w:rsidRDefault="003D045F" w:rsidP="00085E88">
      <w:pPr>
        <w:jc w:val="center"/>
      </w:pPr>
    </w:p>
    <w:sectPr w:rsidR="003D045F" w:rsidSect="00E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4C9"/>
    <w:multiLevelType w:val="multilevel"/>
    <w:tmpl w:val="6736FEE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D59A8"/>
    <w:multiLevelType w:val="multilevel"/>
    <w:tmpl w:val="95FA463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141D3"/>
    <w:multiLevelType w:val="multilevel"/>
    <w:tmpl w:val="E71CAFD2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577B6"/>
    <w:multiLevelType w:val="multilevel"/>
    <w:tmpl w:val="038ED30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0C9"/>
    <w:rsid w:val="00056E02"/>
    <w:rsid w:val="00085E88"/>
    <w:rsid w:val="001573BA"/>
    <w:rsid w:val="001E7D90"/>
    <w:rsid w:val="003C1711"/>
    <w:rsid w:val="003D045F"/>
    <w:rsid w:val="00491B1D"/>
    <w:rsid w:val="004A4609"/>
    <w:rsid w:val="004B56BB"/>
    <w:rsid w:val="006728D8"/>
    <w:rsid w:val="007370C9"/>
    <w:rsid w:val="0085342C"/>
    <w:rsid w:val="00962F38"/>
    <w:rsid w:val="00B43F6D"/>
    <w:rsid w:val="00B96B5E"/>
    <w:rsid w:val="00C50D12"/>
    <w:rsid w:val="00CD47DA"/>
    <w:rsid w:val="00E1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0C9"/>
    <w:rPr>
      <w:color w:val="454545"/>
      <w:u w:val="single"/>
    </w:rPr>
  </w:style>
  <w:style w:type="character" w:customStyle="1" w:styleId="msonormal0">
    <w:name w:val="msonormal"/>
    <w:basedOn w:val="a0"/>
    <w:rsid w:val="007370C9"/>
  </w:style>
  <w:style w:type="character" w:customStyle="1" w:styleId="consplusnormal">
    <w:name w:val="consplusnormal"/>
    <w:basedOn w:val="a0"/>
    <w:rsid w:val="007370C9"/>
  </w:style>
  <w:style w:type="paragraph" w:styleId="a4">
    <w:name w:val="Body Text"/>
    <w:basedOn w:val="a"/>
    <w:link w:val="a5"/>
    <w:uiPriority w:val="99"/>
    <w:unhideWhenUsed/>
    <w:rsid w:val="0085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5342C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56E02"/>
  </w:style>
  <w:style w:type="character" w:styleId="a6">
    <w:name w:val="FollowedHyperlink"/>
    <w:basedOn w:val="a0"/>
    <w:uiPriority w:val="99"/>
    <w:semiHidden/>
    <w:unhideWhenUsed/>
    <w:rsid w:val="00CD47DA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1"/>
    <w:rsid w:val="001E7D90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7"/>
    <w:rsid w:val="001E7D90"/>
    <w:pPr>
      <w:widowControl w:val="0"/>
      <w:spacing w:after="0" w:line="240" w:lineRule="auto"/>
      <w:ind w:firstLine="40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974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cp:lastPrinted>2020-12-28T04:13:00Z</cp:lastPrinted>
  <dcterms:created xsi:type="dcterms:W3CDTF">2020-12-30T06:02:00Z</dcterms:created>
  <dcterms:modified xsi:type="dcterms:W3CDTF">2020-12-30T06:02:00Z</dcterms:modified>
</cp:coreProperties>
</file>