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1A" w:rsidRPr="009A0E1A" w:rsidRDefault="009A0E1A" w:rsidP="009A0E1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bookmarkStart w:id="0" w:name="_GoBack"/>
      <w:r w:rsidRPr="009A0E1A">
        <w:rPr>
          <w:rStyle w:val="a4"/>
          <w:color w:val="000000" w:themeColor="text1"/>
          <w:szCs w:val="21"/>
        </w:rPr>
        <w:t xml:space="preserve">ЗАКЛЮЧЕНИЕ О РЕЗУЛЬТАТАХ ОБЩЕСТВЕННЫХ ОБСУЖДЕНИЙ проекта постановления «Об утверждении Программы профилактики рисков причинения вреда (ущерба) охраняемым законом ценностям на 2024 год муниципального земельного контроля на территории муниципального образования </w:t>
      </w:r>
      <w:proofErr w:type="spellStart"/>
      <w:r w:rsidRPr="009A0E1A">
        <w:rPr>
          <w:rStyle w:val="a4"/>
          <w:color w:val="000000" w:themeColor="text1"/>
          <w:szCs w:val="21"/>
        </w:rPr>
        <w:t>Тунгусовское</w:t>
      </w:r>
      <w:proofErr w:type="spellEnd"/>
      <w:r w:rsidRPr="009A0E1A">
        <w:rPr>
          <w:rStyle w:val="a4"/>
          <w:color w:val="000000" w:themeColor="text1"/>
          <w:szCs w:val="21"/>
        </w:rPr>
        <w:t xml:space="preserve"> сельское поселение»</w:t>
      </w:r>
    </w:p>
    <w:p w:rsidR="009A0E1A" w:rsidRPr="009A0E1A" w:rsidRDefault="009A0E1A" w:rsidP="009A0E1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9A0E1A">
        <w:rPr>
          <w:color w:val="000000" w:themeColor="text1"/>
          <w:szCs w:val="21"/>
        </w:rPr>
        <w:t>10.11.2023 года                                                                        с</w:t>
      </w:r>
      <w:proofErr w:type="gramStart"/>
      <w:r w:rsidRPr="009A0E1A">
        <w:rPr>
          <w:color w:val="000000" w:themeColor="text1"/>
          <w:szCs w:val="21"/>
        </w:rPr>
        <w:t>.Т</w:t>
      </w:r>
      <w:proofErr w:type="gramEnd"/>
      <w:r w:rsidRPr="009A0E1A">
        <w:rPr>
          <w:color w:val="000000" w:themeColor="text1"/>
          <w:szCs w:val="21"/>
        </w:rPr>
        <w:t>унгусово</w:t>
      </w:r>
    </w:p>
    <w:p w:rsidR="009A0E1A" w:rsidRPr="009A0E1A" w:rsidRDefault="009A0E1A" w:rsidP="009A0E1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proofErr w:type="gramStart"/>
      <w:r w:rsidRPr="009A0E1A">
        <w:rPr>
          <w:color w:val="000000" w:themeColor="text1"/>
          <w:szCs w:val="21"/>
        </w:rPr>
        <w:t xml:space="preserve">Общественные обсуждения назначены в соответствии со статьей 28 Федерального закона от 6 октября 2003 года № 131-ФЗ «Об общих принципах  организации местного самоуправления в Российской Федерации», Уставом  муниципального образования </w:t>
      </w:r>
      <w:proofErr w:type="spellStart"/>
      <w:r w:rsidRPr="009A0E1A">
        <w:rPr>
          <w:color w:val="000000" w:themeColor="text1"/>
          <w:szCs w:val="21"/>
        </w:rPr>
        <w:t>Тунгусовское</w:t>
      </w:r>
      <w:proofErr w:type="spellEnd"/>
      <w:r w:rsidRPr="009A0E1A">
        <w:rPr>
          <w:color w:val="000000" w:themeColor="text1"/>
          <w:szCs w:val="21"/>
        </w:rPr>
        <w:t xml:space="preserve"> сельское поселение,  Порядком организации и проведения публичных слушаний в </w:t>
      </w:r>
      <w:proofErr w:type="spellStart"/>
      <w:r w:rsidRPr="009A0E1A">
        <w:rPr>
          <w:color w:val="000000" w:themeColor="text1"/>
          <w:szCs w:val="21"/>
        </w:rPr>
        <w:t>Тунгусовском</w:t>
      </w:r>
      <w:proofErr w:type="spellEnd"/>
      <w:r w:rsidRPr="009A0E1A">
        <w:rPr>
          <w:color w:val="000000" w:themeColor="text1"/>
          <w:szCs w:val="21"/>
        </w:rPr>
        <w:t xml:space="preserve"> сельском поселении, утвержденным с Положением о публичных слушаниях, утвержденным решением Совета </w:t>
      </w:r>
      <w:proofErr w:type="spellStart"/>
      <w:r w:rsidRPr="009A0E1A">
        <w:rPr>
          <w:color w:val="000000" w:themeColor="text1"/>
          <w:szCs w:val="21"/>
        </w:rPr>
        <w:t>Тунгусовского</w:t>
      </w:r>
      <w:proofErr w:type="spellEnd"/>
      <w:r w:rsidRPr="009A0E1A">
        <w:rPr>
          <w:color w:val="000000" w:themeColor="text1"/>
          <w:szCs w:val="21"/>
        </w:rPr>
        <w:t xml:space="preserve"> сельского поселения от 03.11.2005 г. № 7.</w:t>
      </w:r>
      <w:proofErr w:type="gramEnd"/>
    </w:p>
    <w:p w:rsidR="009A0E1A" w:rsidRPr="009A0E1A" w:rsidRDefault="009A0E1A" w:rsidP="009A0E1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9A0E1A">
        <w:rPr>
          <w:rStyle w:val="a4"/>
          <w:color w:val="000000" w:themeColor="text1"/>
          <w:szCs w:val="21"/>
        </w:rPr>
        <w:t> </w:t>
      </w:r>
    </w:p>
    <w:p w:rsidR="009A0E1A" w:rsidRPr="009A0E1A" w:rsidRDefault="009A0E1A" w:rsidP="009A0E1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9A0E1A">
        <w:rPr>
          <w:rStyle w:val="a4"/>
          <w:color w:val="000000" w:themeColor="text1"/>
          <w:szCs w:val="21"/>
        </w:rPr>
        <w:t>Вопросы общественных обсуждений:</w:t>
      </w:r>
    </w:p>
    <w:p w:rsidR="009A0E1A" w:rsidRPr="009A0E1A" w:rsidRDefault="009A0E1A" w:rsidP="009A0E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Обсуждение проекта постановления «Об утверждении Программы профилактики рисков причинения вреда (ущерба) охраняемым законом ценностям на 2024 год муниципального земельного контроля на территории муниципального образования </w:t>
      </w:r>
      <w:proofErr w:type="spellStart"/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Тунгусовское</w:t>
      </w:r>
      <w:proofErr w:type="spellEnd"/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сельское поселение».</w:t>
      </w:r>
    </w:p>
    <w:p w:rsidR="009A0E1A" w:rsidRPr="009A0E1A" w:rsidRDefault="009A0E1A" w:rsidP="009A0E1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9A0E1A">
        <w:rPr>
          <w:color w:val="000000" w:themeColor="text1"/>
          <w:szCs w:val="21"/>
        </w:rPr>
        <w:t> </w:t>
      </w:r>
    </w:p>
    <w:p w:rsidR="009A0E1A" w:rsidRPr="009A0E1A" w:rsidRDefault="009A0E1A" w:rsidP="009A0E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Инициатор проведения общественных обсуждений: администрация </w:t>
      </w:r>
      <w:proofErr w:type="spellStart"/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Тунгусовского</w:t>
      </w:r>
      <w:proofErr w:type="spellEnd"/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сельского поселения.</w:t>
      </w:r>
    </w:p>
    <w:p w:rsidR="009A0E1A" w:rsidRPr="009A0E1A" w:rsidRDefault="009A0E1A" w:rsidP="009A0E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Разработчик проекта программы профилактики: администрация </w:t>
      </w:r>
      <w:proofErr w:type="spellStart"/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Тунгусовского</w:t>
      </w:r>
      <w:proofErr w:type="spellEnd"/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сельского поселения</w:t>
      </w:r>
    </w:p>
    <w:p w:rsidR="009A0E1A" w:rsidRPr="009A0E1A" w:rsidRDefault="009A0E1A" w:rsidP="009A0E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>Дата проведения: 01.10.2023-01.11.2023.</w:t>
      </w:r>
    </w:p>
    <w:p w:rsidR="009A0E1A" w:rsidRPr="009A0E1A" w:rsidRDefault="009A0E1A" w:rsidP="009A0E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>Способ проведения: размещен на официальном сайте </w:t>
      </w:r>
      <w:hyperlink r:id="rId6" w:history="1">
        <w:r w:rsidRPr="009A0E1A">
          <w:rPr>
            <w:rStyle w:val="a5"/>
            <w:rFonts w:ascii="Times New Roman" w:hAnsi="Times New Roman" w:cs="Times New Roman"/>
            <w:color w:val="000000" w:themeColor="text1"/>
            <w:sz w:val="24"/>
            <w:szCs w:val="21"/>
            <w:u w:val="none"/>
          </w:rPr>
          <w:t>http://www.tungusovo.ru/</w:t>
        </w:r>
      </w:hyperlink>
    </w:p>
    <w:p w:rsidR="009A0E1A" w:rsidRPr="009A0E1A" w:rsidRDefault="009A0E1A" w:rsidP="009A0E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proofErr w:type="gramStart"/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>Основания: проект программы профилактики разработан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  <w:proofErr w:type="gramEnd"/>
    </w:p>
    <w:p w:rsidR="009A0E1A" w:rsidRPr="009A0E1A" w:rsidRDefault="009A0E1A" w:rsidP="009A0E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9A0E1A" w:rsidRPr="009A0E1A" w:rsidRDefault="009A0E1A" w:rsidP="009A0E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По результатам проведения общественных обсуждений сделано следующее заключение: считать общественные обсуждения по проекту постановления «Об утверждении Программы профилактики рисков причинения вреда (ущерба) охраняемым законом ценностям на 2024 год муниципального земельного контроля на территории муниципального образования </w:t>
      </w:r>
      <w:proofErr w:type="spellStart"/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Тунгусовское</w:t>
      </w:r>
      <w:proofErr w:type="spellEnd"/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сельское поселение» состоявшимися.</w:t>
      </w:r>
    </w:p>
    <w:p w:rsidR="009A0E1A" w:rsidRPr="009A0E1A" w:rsidRDefault="009A0E1A" w:rsidP="009A0E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>Настоящее заключение о результатах общественных обсуждений разместить на официальном сайте администрации </w:t>
      </w:r>
      <w:hyperlink r:id="rId7" w:history="1">
        <w:r w:rsidRPr="009A0E1A">
          <w:rPr>
            <w:rStyle w:val="a5"/>
            <w:rFonts w:ascii="Times New Roman" w:hAnsi="Times New Roman" w:cs="Times New Roman"/>
            <w:color w:val="000000" w:themeColor="text1"/>
            <w:sz w:val="24"/>
            <w:szCs w:val="21"/>
            <w:u w:val="none"/>
          </w:rPr>
          <w:t>http://www.tungusovo.ru/</w:t>
        </w:r>
      </w:hyperlink>
    </w:p>
    <w:p w:rsidR="009A0E1A" w:rsidRPr="009A0E1A" w:rsidRDefault="009A0E1A" w:rsidP="009A0E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Направить проект постановления «Об утверждении Программы профилактики рисков причинения вреда (ущерба) охраняемым законом ценностям на 2024 год муниципального земельного контроля на территории муниципального образования </w:t>
      </w:r>
      <w:proofErr w:type="spellStart"/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lastRenderedPageBreak/>
        <w:t>Тунгусовское</w:t>
      </w:r>
      <w:proofErr w:type="spellEnd"/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сельское поселение» в целях его обсуждения в общественный совет </w:t>
      </w:r>
      <w:proofErr w:type="spellStart"/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Тунгусовского</w:t>
      </w:r>
      <w:proofErr w:type="spellEnd"/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сельского поселения</w:t>
      </w:r>
    </w:p>
    <w:p w:rsidR="009A0E1A" w:rsidRPr="009A0E1A" w:rsidRDefault="009A0E1A" w:rsidP="009A0E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По результатам обсуждения в Общественном совете </w:t>
      </w:r>
      <w:proofErr w:type="spellStart"/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Тунгусовского</w:t>
      </w:r>
      <w:proofErr w:type="spellEnd"/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сельского поселения направить проект постановления «Об утверждении Программы профилактики рисков причинения вреда (ущерба) охраняемым законом ценностям на 2024 год муниципального земельного контроля на территории муниципального образования </w:t>
      </w:r>
      <w:proofErr w:type="spellStart"/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Тунгусовское</w:t>
      </w:r>
      <w:proofErr w:type="spellEnd"/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сельское поселение» для  утверждения главе </w:t>
      </w:r>
      <w:proofErr w:type="spellStart"/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Тунгусовского</w:t>
      </w:r>
      <w:proofErr w:type="spellEnd"/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сельского поселения</w:t>
      </w:r>
    </w:p>
    <w:p w:rsidR="009A0E1A" w:rsidRPr="009A0E1A" w:rsidRDefault="009A0E1A" w:rsidP="009A0E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Информация об исполнителе: управляющий делами </w:t>
      </w:r>
      <w:proofErr w:type="spellStart"/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>Лесняк</w:t>
      </w:r>
      <w:proofErr w:type="spellEnd"/>
      <w:r w:rsidRPr="009A0E1A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О.Д., 89234263247</w:t>
      </w:r>
    </w:p>
    <w:p w:rsidR="009A0E1A" w:rsidRPr="009A0E1A" w:rsidRDefault="009A0E1A" w:rsidP="009A0E1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9A0E1A">
        <w:rPr>
          <w:color w:val="000000" w:themeColor="text1"/>
          <w:szCs w:val="21"/>
        </w:rPr>
        <w:t> </w:t>
      </w:r>
    </w:p>
    <w:p w:rsidR="009A0E1A" w:rsidRPr="009A0E1A" w:rsidRDefault="009A0E1A" w:rsidP="009A0E1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9A0E1A">
        <w:rPr>
          <w:color w:val="000000" w:themeColor="text1"/>
          <w:szCs w:val="21"/>
        </w:rPr>
        <w:t xml:space="preserve">Глава </w:t>
      </w:r>
      <w:proofErr w:type="spellStart"/>
      <w:r w:rsidRPr="009A0E1A">
        <w:rPr>
          <w:color w:val="000000" w:themeColor="text1"/>
          <w:szCs w:val="21"/>
        </w:rPr>
        <w:t>Тунгусовского</w:t>
      </w:r>
      <w:proofErr w:type="spellEnd"/>
      <w:r w:rsidRPr="009A0E1A">
        <w:rPr>
          <w:color w:val="000000" w:themeColor="text1"/>
          <w:szCs w:val="21"/>
        </w:rPr>
        <w:t xml:space="preserve"> сельского поселения                          А.А. Мищенко</w:t>
      </w:r>
    </w:p>
    <w:bookmarkEnd w:id="0"/>
    <w:p w:rsidR="00AE4419" w:rsidRPr="009A0E1A" w:rsidRDefault="00AE4419" w:rsidP="009A0E1A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AE4419" w:rsidRPr="009A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0404E"/>
    <w:multiLevelType w:val="multilevel"/>
    <w:tmpl w:val="640C7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335E4E"/>
    <w:multiLevelType w:val="multilevel"/>
    <w:tmpl w:val="2D94E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6127D"/>
    <w:multiLevelType w:val="multilevel"/>
    <w:tmpl w:val="EC06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B2"/>
    <w:rsid w:val="0020137B"/>
    <w:rsid w:val="002913B2"/>
    <w:rsid w:val="00305000"/>
    <w:rsid w:val="005D56CC"/>
    <w:rsid w:val="009A0E1A"/>
    <w:rsid w:val="00AE4419"/>
    <w:rsid w:val="00FB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993"/>
    <w:rPr>
      <w:b/>
      <w:bCs/>
    </w:rPr>
  </w:style>
  <w:style w:type="character" w:styleId="a5">
    <w:name w:val="Hyperlink"/>
    <w:basedOn w:val="a0"/>
    <w:uiPriority w:val="99"/>
    <w:semiHidden/>
    <w:unhideWhenUsed/>
    <w:rsid w:val="00FB59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13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993"/>
    <w:rPr>
      <w:b/>
      <w:bCs/>
    </w:rPr>
  </w:style>
  <w:style w:type="character" w:styleId="a5">
    <w:name w:val="Hyperlink"/>
    <w:basedOn w:val="a0"/>
    <w:uiPriority w:val="99"/>
    <w:semiHidden/>
    <w:unhideWhenUsed/>
    <w:rsid w:val="00FB59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13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ungus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ngus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7</cp:revision>
  <dcterms:created xsi:type="dcterms:W3CDTF">2024-03-11T08:43:00Z</dcterms:created>
  <dcterms:modified xsi:type="dcterms:W3CDTF">2024-03-11T08:44:00Z</dcterms:modified>
</cp:coreProperties>
</file>