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53B" w:rsidRDefault="00B92DA5" w:rsidP="00B92DA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163C6D">
        <w:rPr>
          <w:rFonts w:ascii="Times New Roman" w:eastAsia="Times New Roman" w:hAnsi="Times New Roman" w:cs="Times New Roman"/>
          <w:color w:val="3C3C3C"/>
          <w:sz w:val="24"/>
          <w:szCs w:val="24"/>
        </w:rPr>
        <w:t>АДМИНИСТРАЦИЯ</w:t>
      </w:r>
    </w:p>
    <w:p w:rsidR="00B92DA5" w:rsidRPr="00163C6D" w:rsidRDefault="00B92DA5" w:rsidP="00B92DA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163C6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r w:rsidR="0036296A" w:rsidRPr="00163C6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ТУНГУСОВСКОГО </w:t>
      </w:r>
      <w:r w:rsidRPr="00163C6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СЕЛЬСКОГО ПОСЕЛЕНИЯ </w:t>
      </w:r>
      <w:r w:rsidR="0036296A" w:rsidRPr="00163C6D">
        <w:rPr>
          <w:rFonts w:ascii="Times New Roman" w:eastAsia="Times New Roman" w:hAnsi="Times New Roman" w:cs="Times New Roman"/>
          <w:color w:val="3C3C3C"/>
          <w:sz w:val="24"/>
          <w:szCs w:val="24"/>
        </w:rPr>
        <w:t>МОЛЧАНОВСКОГО</w:t>
      </w:r>
      <w:r w:rsidRPr="00163C6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r w:rsidR="0036296A" w:rsidRPr="00163C6D">
        <w:rPr>
          <w:rFonts w:ascii="Times New Roman" w:eastAsia="Times New Roman" w:hAnsi="Times New Roman" w:cs="Times New Roman"/>
          <w:color w:val="3C3C3C"/>
          <w:sz w:val="24"/>
          <w:szCs w:val="24"/>
        </w:rPr>
        <w:t>МУНИЦИПАЛЬНОГО РАЙОНА ТОМСКОЙ</w:t>
      </w:r>
      <w:r w:rsidRPr="00163C6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ОБЛАСТИ</w:t>
      </w:r>
    </w:p>
    <w:p w:rsidR="0036296A" w:rsidRPr="00163C6D" w:rsidRDefault="0036296A" w:rsidP="00B92DA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z w:val="24"/>
          <w:szCs w:val="24"/>
        </w:rPr>
      </w:pPr>
    </w:p>
    <w:p w:rsidR="00B92DA5" w:rsidRPr="00163C6D" w:rsidRDefault="00B92DA5" w:rsidP="00B92DA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163C6D">
        <w:rPr>
          <w:rFonts w:ascii="Times New Roman" w:eastAsia="Times New Roman" w:hAnsi="Times New Roman" w:cs="Times New Roman"/>
          <w:color w:val="3C3C3C"/>
          <w:sz w:val="24"/>
          <w:szCs w:val="24"/>
        </w:rPr>
        <w:t>ПОСТАНОВЛЕНИЕ</w:t>
      </w:r>
    </w:p>
    <w:p w:rsidR="0036296A" w:rsidRPr="00163C6D" w:rsidRDefault="0065553B" w:rsidP="0065553B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От 19.01.2021г.                                                                                                                                                                                                           №1/1</w:t>
      </w:r>
    </w:p>
    <w:p w:rsidR="00B92DA5" w:rsidRPr="00163C6D" w:rsidRDefault="00B92DA5" w:rsidP="0036296A">
      <w:pPr>
        <w:shd w:val="clear" w:color="auto" w:fill="FFFFFF"/>
        <w:spacing w:before="167" w:after="84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163C6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Об утверждении муниципальной программы "Пожарная безопасность в </w:t>
      </w:r>
      <w:r w:rsidR="0036296A"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>Тунгусовском</w:t>
      </w:r>
      <w:r w:rsidR="0036296A" w:rsidRPr="00163C6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r w:rsidRPr="00163C6D">
        <w:rPr>
          <w:rFonts w:ascii="Times New Roman" w:eastAsia="Times New Roman" w:hAnsi="Times New Roman" w:cs="Times New Roman"/>
          <w:color w:val="3C3C3C"/>
          <w:sz w:val="24"/>
          <w:szCs w:val="24"/>
        </w:rPr>
        <w:t>сельск</w:t>
      </w:r>
      <w:r w:rsidR="0036296A" w:rsidRPr="00163C6D">
        <w:rPr>
          <w:rFonts w:ascii="Times New Roman" w:eastAsia="Times New Roman" w:hAnsi="Times New Roman" w:cs="Times New Roman"/>
          <w:color w:val="3C3C3C"/>
          <w:sz w:val="24"/>
          <w:szCs w:val="24"/>
        </w:rPr>
        <w:t>ом поселении на 2021-2023</w:t>
      </w:r>
      <w:r w:rsidRPr="00163C6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годы"</w:t>
      </w: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br/>
      </w:r>
    </w:p>
    <w:p w:rsidR="0036296A" w:rsidRPr="00163C6D" w:rsidRDefault="00B92DA5" w:rsidP="00B92DA5">
      <w:pPr>
        <w:shd w:val="clear" w:color="auto" w:fill="FFFFFF"/>
        <w:spacing w:after="0" w:line="352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>В соответствии с </w:t>
      </w:r>
      <w:hyperlink r:id="rId6" w:history="1">
        <w:r w:rsidRPr="00163C6D">
          <w:rPr>
            <w:rFonts w:ascii="Times New Roman" w:eastAsia="Times New Roman" w:hAnsi="Times New Roman" w:cs="Times New Roman"/>
            <w:color w:val="00466E"/>
            <w:sz w:val="24"/>
            <w:szCs w:val="24"/>
            <w:u w:val="single"/>
          </w:rPr>
          <w:t>Бюджетным кодексом Российской Федерации</w:t>
        </w:r>
      </w:hyperlink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, на основании постановления Администрации </w:t>
      </w:r>
      <w:r w:rsidR="0036296A"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Тунгусовского </w:t>
      </w: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сельского поселения </w:t>
      </w:r>
      <w:r w:rsidR="0036296A"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>от 25.12.2014 N 53</w:t>
      </w: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"Об утверждении Порядка разработки и реализации муниципальных программ </w:t>
      </w:r>
      <w:r w:rsidR="0036296A"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>Тунгусовского сельского поселения ":</w:t>
      </w: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</w:t>
      </w:r>
    </w:p>
    <w:p w:rsidR="00B92DA5" w:rsidRPr="00163C6D" w:rsidRDefault="00B92DA5" w:rsidP="00B92DA5">
      <w:pPr>
        <w:shd w:val="clear" w:color="auto" w:fill="FFFFFF"/>
        <w:spacing w:after="0" w:line="352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1. Утвердить муниципальную программу "Пожарная безопасность </w:t>
      </w:r>
      <w:r w:rsidR="0036296A"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>в Тунгусовского сельского поселения на 2021-2023</w:t>
      </w:r>
      <w:r w:rsid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годы" (приложение на 14-т</w:t>
      </w: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>и листах).</w:t>
      </w:r>
    </w:p>
    <w:p w:rsidR="00B92DA5" w:rsidRPr="00163C6D" w:rsidRDefault="00B92DA5" w:rsidP="00B92DA5">
      <w:pPr>
        <w:shd w:val="clear" w:color="auto" w:fill="FFFFFF"/>
        <w:spacing w:after="0" w:line="352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>2. Настоящее постановление вступает в силу с момента опубликования.</w:t>
      </w:r>
      <w:r w:rsidR="0036296A"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</w:t>
      </w:r>
    </w:p>
    <w:p w:rsidR="00B92DA5" w:rsidRPr="00163C6D" w:rsidRDefault="00B92DA5" w:rsidP="00B92DA5">
      <w:pPr>
        <w:shd w:val="clear" w:color="auto" w:fill="FFFFFF"/>
        <w:spacing w:after="0" w:line="352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3. </w:t>
      </w:r>
      <w:r w:rsidR="00163C6D"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>Управляющему делами Администрации Тунгусовского сельского поселения (М.А.Саплина</w:t>
      </w: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>.) опубл</w:t>
      </w:r>
      <w:r w:rsidR="00163C6D"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иковать настоящее постановление на официальном сайте поселения. </w:t>
      </w:r>
    </w:p>
    <w:p w:rsidR="0036296A" w:rsidRPr="00163C6D" w:rsidRDefault="00B92DA5" w:rsidP="00B92DA5">
      <w:pPr>
        <w:shd w:val="clear" w:color="auto" w:fill="FFFFFF"/>
        <w:spacing w:after="0" w:line="352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>4. Контроль за выполнением настоящего постановления оставляю за собой.</w:t>
      </w:r>
    </w:p>
    <w:p w:rsidR="00B92DA5" w:rsidRPr="00163C6D" w:rsidRDefault="00B92DA5" w:rsidP="0065553B">
      <w:pPr>
        <w:shd w:val="clear" w:color="auto" w:fill="FFFFFF"/>
        <w:spacing w:before="419" w:after="251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163C6D">
        <w:rPr>
          <w:rFonts w:ascii="Times New Roman" w:eastAsia="Times New Roman" w:hAnsi="Times New Roman" w:cs="Times New Roman"/>
          <w:color w:val="3C3C3C"/>
          <w:sz w:val="24"/>
          <w:szCs w:val="24"/>
        </w:rPr>
        <w:t>Приложение. МУНИЦИПАЛЬНАЯ ПРОГРАММА " ПОЖАРНАЯ БЕЗОПАСНОСТЬ В ТУНГУСОВСКОМ СЕЛЬСКОМ ПОСЕЛЕНИИ на 2021- 2023 г.г."</w:t>
      </w:r>
    </w:p>
    <w:p w:rsidR="0036296A" w:rsidRPr="00163C6D" w:rsidRDefault="00B92DA5" w:rsidP="0036296A">
      <w:pPr>
        <w:shd w:val="clear" w:color="auto" w:fill="FFFFFF"/>
        <w:spacing w:after="0" w:line="352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br/>
        <w:t>Глава</w:t>
      </w:r>
      <w:r w:rsidR="00AE6137"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Тунгусовского сельского поселения </w:t>
      </w:r>
      <w:r w:rsidR="0036296A"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                                                                                                                                В.В.Короткевич</w:t>
      </w:r>
      <w:r w:rsidR="00AE6137"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br/>
      </w: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br/>
      </w:r>
    </w:p>
    <w:p w:rsidR="00163C6D" w:rsidRDefault="00163C6D" w:rsidP="0036296A">
      <w:pPr>
        <w:shd w:val="clear" w:color="auto" w:fill="FFFFFF"/>
        <w:spacing w:after="0" w:line="352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</w:p>
    <w:p w:rsidR="00163C6D" w:rsidRDefault="00163C6D" w:rsidP="0036296A">
      <w:pPr>
        <w:shd w:val="clear" w:color="auto" w:fill="FFFFFF"/>
        <w:spacing w:after="0" w:line="352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</w:p>
    <w:p w:rsidR="00AE6137" w:rsidRPr="00163C6D" w:rsidRDefault="00B92DA5" w:rsidP="0036296A">
      <w:pPr>
        <w:shd w:val="clear" w:color="auto" w:fill="FFFFFF"/>
        <w:spacing w:after="0" w:line="352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lastRenderedPageBreak/>
        <w:br/>
        <w:t>Приложение</w:t>
      </w: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br/>
        <w:t>к постановлению Администрации</w:t>
      </w: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br/>
      </w:r>
      <w:r w:rsidR="00AE6137"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Тунгусовского </w:t>
      </w: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сельского поселения </w:t>
      </w:r>
    </w:p>
    <w:p w:rsidR="00AE6137" w:rsidRPr="00163C6D" w:rsidRDefault="0065553B" w:rsidP="00AE6137">
      <w:pPr>
        <w:shd w:val="clear" w:color="auto" w:fill="FFFFFF"/>
        <w:spacing w:after="0" w:line="352" w:lineRule="atLeast"/>
        <w:jc w:val="right"/>
        <w:textAlignment w:val="baseline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от "19 " января 2021</w:t>
      </w:r>
      <w:r w:rsidR="00AE6137"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г. N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1/1</w:t>
      </w:r>
      <w:r w:rsidR="00AE6137"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</w:t>
      </w:r>
      <w:r w:rsidR="00B92DA5"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br/>
      </w:r>
      <w:r w:rsidR="00B92DA5"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br/>
      </w:r>
    </w:p>
    <w:p w:rsidR="0065553B" w:rsidRDefault="00B92DA5" w:rsidP="0065553B">
      <w:pPr>
        <w:shd w:val="clear" w:color="auto" w:fill="FFFFFF"/>
        <w:spacing w:before="419"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163C6D">
        <w:rPr>
          <w:rFonts w:ascii="Times New Roman" w:eastAsia="Times New Roman" w:hAnsi="Times New Roman" w:cs="Times New Roman"/>
          <w:color w:val="3C3C3C"/>
          <w:sz w:val="24"/>
          <w:szCs w:val="24"/>
        </w:rPr>
        <w:t>МУНИЦИПАЛЬНАЯ ПРОГРАММА</w:t>
      </w:r>
    </w:p>
    <w:p w:rsidR="00B92DA5" w:rsidRPr="00163C6D" w:rsidRDefault="00B92DA5" w:rsidP="0065553B">
      <w:pPr>
        <w:shd w:val="clear" w:color="auto" w:fill="FFFFFF"/>
        <w:spacing w:before="419"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163C6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" ПОЖАРНАЯ БЕЗОПАСНОСТЬ В  ТУНГУСОВСКОМ СЕЛЬСКОМ ПОСЕЛЕНИИ на 2021- 2023 г.г."</w:t>
      </w:r>
    </w:p>
    <w:p w:rsidR="00B92DA5" w:rsidRPr="00163C6D" w:rsidRDefault="00B92DA5" w:rsidP="00B92DA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z w:val="24"/>
          <w:szCs w:val="24"/>
        </w:rPr>
      </w:pPr>
    </w:p>
    <w:p w:rsidR="00AE6137" w:rsidRPr="00163C6D" w:rsidRDefault="00AE6137" w:rsidP="00B92DA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z w:val="24"/>
          <w:szCs w:val="24"/>
        </w:rPr>
      </w:pPr>
    </w:p>
    <w:p w:rsidR="00AE6137" w:rsidRPr="00163C6D" w:rsidRDefault="00AE6137" w:rsidP="00B92DA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z w:val="24"/>
          <w:szCs w:val="24"/>
        </w:rPr>
      </w:pPr>
    </w:p>
    <w:p w:rsidR="00AE6137" w:rsidRPr="00163C6D" w:rsidRDefault="00AE6137" w:rsidP="00B92DA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z w:val="24"/>
          <w:szCs w:val="24"/>
        </w:rPr>
      </w:pPr>
    </w:p>
    <w:p w:rsidR="00AE6137" w:rsidRPr="00163C6D" w:rsidRDefault="00AE6137" w:rsidP="00B92DA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z w:val="24"/>
          <w:szCs w:val="24"/>
        </w:rPr>
      </w:pPr>
    </w:p>
    <w:p w:rsidR="00AE6137" w:rsidRPr="00163C6D" w:rsidRDefault="00AE6137" w:rsidP="00B92DA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z w:val="24"/>
          <w:szCs w:val="24"/>
        </w:rPr>
      </w:pPr>
    </w:p>
    <w:p w:rsidR="00AE6137" w:rsidRPr="00163C6D" w:rsidRDefault="00AE6137" w:rsidP="00B92DA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z w:val="24"/>
          <w:szCs w:val="24"/>
        </w:rPr>
      </w:pPr>
    </w:p>
    <w:p w:rsidR="00AE6137" w:rsidRPr="00163C6D" w:rsidRDefault="00AE6137" w:rsidP="00B92DA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z w:val="24"/>
          <w:szCs w:val="24"/>
        </w:rPr>
      </w:pPr>
    </w:p>
    <w:p w:rsidR="00AE6137" w:rsidRPr="00163C6D" w:rsidRDefault="00AE6137" w:rsidP="00B92DA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z w:val="24"/>
          <w:szCs w:val="24"/>
        </w:rPr>
      </w:pPr>
    </w:p>
    <w:p w:rsidR="00AE6137" w:rsidRPr="00163C6D" w:rsidRDefault="00AE6137" w:rsidP="00B92DA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z w:val="24"/>
          <w:szCs w:val="24"/>
        </w:rPr>
      </w:pPr>
    </w:p>
    <w:p w:rsidR="00AE6137" w:rsidRPr="00163C6D" w:rsidRDefault="00AE6137" w:rsidP="00B92DA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z w:val="24"/>
          <w:szCs w:val="24"/>
        </w:rPr>
      </w:pPr>
    </w:p>
    <w:p w:rsidR="00AE6137" w:rsidRPr="00163C6D" w:rsidRDefault="00AE6137" w:rsidP="00B92DA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z w:val="24"/>
          <w:szCs w:val="24"/>
        </w:rPr>
      </w:pPr>
    </w:p>
    <w:p w:rsidR="00AE6137" w:rsidRPr="00163C6D" w:rsidRDefault="00AE6137" w:rsidP="00B92DA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z w:val="24"/>
          <w:szCs w:val="24"/>
        </w:rPr>
      </w:pPr>
    </w:p>
    <w:p w:rsidR="00AE6137" w:rsidRPr="00163C6D" w:rsidRDefault="00AE6137" w:rsidP="00B92DA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z w:val="24"/>
          <w:szCs w:val="24"/>
        </w:rPr>
      </w:pPr>
    </w:p>
    <w:p w:rsidR="00AE6137" w:rsidRPr="00163C6D" w:rsidRDefault="00AE6137" w:rsidP="00B92DA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z w:val="24"/>
          <w:szCs w:val="24"/>
        </w:rPr>
      </w:pPr>
    </w:p>
    <w:p w:rsidR="00AE6137" w:rsidRPr="00163C6D" w:rsidRDefault="00AE6137" w:rsidP="00B92DA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z w:val="24"/>
          <w:szCs w:val="24"/>
        </w:rPr>
      </w:pPr>
    </w:p>
    <w:p w:rsidR="00AE6137" w:rsidRPr="00163C6D" w:rsidRDefault="00AE6137" w:rsidP="00B92DA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z w:val="24"/>
          <w:szCs w:val="24"/>
        </w:rPr>
      </w:pPr>
    </w:p>
    <w:p w:rsidR="00AE6137" w:rsidRPr="00163C6D" w:rsidRDefault="00AE6137" w:rsidP="00B92DA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z w:val="24"/>
          <w:szCs w:val="24"/>
        </w:rPr>
      </w:pPr>
    </w:p>
    <w:p w:rsidR="00AE6137" w:rsidRPr="00163C6D" w:rsidRDefault="00AE6137" w:rsidP="00B92DA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z w:val="24"/>
          <w:szCs w:val="24"/>
        </w:rPr>
      </w:pPr>
    </w:p>
    <w:p w:rsidR="00B92DA5" w:rsidRPr="00163C6D" w:rsidRDefault="00B92DA5" w:rsidP="00AE6137">
      <w:pPr>
        <w:shd w:val="clear" w:color="auto" w:fill="FFFFFF"/>
        <w:spacing w:before="419" w:after="251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163C6D">
        <w:rPr>
          <w:rFonts w:ascii="Times New Roman" w:eastAsia="Times New Roman" w:hAnsi="Times New Roman" w:cs="Times New Roman"/>
          <w:color w:val="4C4C4C"/>
          <w:sz w:val="24"/>
          <w:szCs w:val="24"/>
        </w:rPr>
        <w:lastRenderedPageBreak/>
        <w:t xml:space="preserve">ПАСПОРТ МУНИЦИПАЛЬНОЙ ПРОГРАММЫ "ПОЖАРНАЯ БЕЗОПАСНОСТЬ В </w:t>
      </w:r>
      <w:r w:rsidRPr="00163C6D">
        <w:rPr>
          <w:rFonts w:ascii="Times New Roman" w:eastAsia="Times New Roman" w:hAnsi="Times New Roman" w:cs="Times New Roman"/>
          <w:color w:val="3C3C3C"/>
          <w:sz w:val="24"/>
          <w:szCs w:val="24"/>
        </w:rPr>
        <w:t>В ТУНГУСОВСКОМ СЕЛЬСКОМ ПОСЕЛЕНИИ на 2021- 2023 г.г."</w:t>
      </w:r>
    </w:p>
    <w:p w:rsidR="00B92DA5" w:rsidRPr="00163C6D" w:rsidRDefault="00B92DA5" w:rsidP="00B92DA5">
      <w:pPr>
        <w:shd w:val="clear" w:color="auto" w:fill="FFFFFF"/>
        <w:spacing w:line="352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222"/>
        <w:gridCol w:w="1223"/>
        <w:gridCol w:w="968"/>
        <w:gridCol w:w="541"/>
        <w:gridCol w:w="373"/>
        <w:gridCol w:w="1009"/>
        <w:gridCol w:w="1009"/>
        <w:gridCol w:w="1010"/>
      </w:tblGrid>
      <w:tr w:rsidR="00B92DA5" w:rsidRPr="00163C6D" w:rsidTr="00B92DA5">
        <w:trPr>
          <w:trHeight w:val="15"/>
        </w:trPr>
        <w:tc>
          <w:tcPr>
            <w:tcW w:w="3222" w:type="dxa"/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2DA5" w:rsidRPr="00163C6D" w:rsidTr="00B92DA5"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13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Муниципальная программа "Пожарная безопасность в Тунгусовском сельском поселении на 2021 -2023 г .г."</w:t>
            </w:r>
          </w:p>
        </w:tc>
      </w:tr>
      <w:tr w:rsidR="00B92DA5" w:rsidRPr="00163C6D" w:rsidTr="00B92DA5"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13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Создание на территории сельского поселения Тунгусовское эффективной системы профилактики пожаров, снижения материального ущерба от них и реализация первичных мер пожарной безопасности</w:t>
            </w:r>
          </w:p>
        </w:tc>
      </w:tr>
      <w:tr w:rsidR="00B92DA5" w:rsidRPr="00163C6D" w:rsidTr="00B92DA5"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Задача муниципальной программы</w:t>
            </w:r>
          </w:p>
        </w:tc>
        <w:tc>
          <w:tcPr>
            <w:tcW w:w="613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- повышение противопожарной устойчивости населенных пунктов и снижения количества пожаров, уменьшения гибели людей на пожарах;</w:t>
            </w: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</w: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>- противопожарная пропаганда среди населения поселения, создание необходимых условий для ликвидации пожаров, обеспечение первичных мер пожарной безопасности в границах сельского поселения Тунгусовское.</w:t>
            </w:r>
          </w:p>
        </w:tc>
      </w:tr>
      <w:tr w:rsidR="00B92DA5" w:rsidRPr="00163C6D" w:rsidTr="00B92DA5"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Координатор муниципальной программ</w:t>
            </w:r>
          </w:p>
        </w:tc>
        <w:tc>
          <w:tcPr>
            <w:tcW w:w="613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.Специалист Тунгусовского сельского поселения по вопросам ПБ,ЧС</w:t>
            </w:r>
          </w:p>
        </w:tc>
      </w:tr>
      <w:tr w:rsidR="00B92DA5" w:rsidRPr="00163C6D" w:rsidTr="00B92DA5"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613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Администрация сельского поселения Тунгусовского сельского поселения Молчановского  муниципального района</w:t>
            </w:r>
          </w:p>
        </w:tc>
      </w:tr>
      <w:tr w:rsidR="00B92DA5" w:rsidRPr="00163C6D" w:rsidTr="00B92DA5"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13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2021- 2023 г .г.</w:t>
            </w:r>
          </w:p>
        </w:tc>
      </w:tr>
      <w:tr w:rsidR="00B92DA5" w:rsidRPr="00163C6D" w:rsidTr="00B92DA5"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Перечень подпрограмм</w:t>
            </w:r>
          </w:p>
        </w:tc>
        <w:tc>
          <w:tcPr>
            <w:tcW w:w="613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-</w:t>
            </w:r>
          </w:p>
        </w:tc>
      </w:tr>
      <w:tr w:rsidR="00B92DA5" w:rsidRPr="00163C6D" w:rsidTr="00B92DA5"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Источники финансирования муниципальной программы,</w:t>
            </w: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>в том числе по годам:</w:t>
            </w:r>
          </w:p>
        </w:tc>
        <w:tc>
          <w:tcPr>
            <w:tcW w:w="613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Предполагаемый объем финансирования на реали</w:t>
            </w:r>
            <w:r w:rsidR="00AE6137"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зацию Программы составляет 620</w:t>
            </w: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,0 тыс. руб.</w:t>
            </w: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>Источник финансирования:</w:t>
            </w: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>- бюджет сельского поселения Тунгусовское</w:t>
            </w:r>
          </w:p>
        </w:tc>
      </w:tr>
      <w:tr w:rsidR="00B92DA5" w:rsidRPr="00163C6D" w:rsidTr="00B92DA5">
        <w:tc>
          <w:tcPr>
            <w:tcW w:w="32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Всего</w:t>
            </w: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>тыс.руб.</w:t>
            </w:r>
          </w:p>
        </w:tc>
        <w:tc>
          <w:tcPr>
            <w:tcW w:w="1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2021 г .</w:t>
            </w:r>
          </w:p>
        </w:tc>
        <w:tc>
          <w:tcPr>
            <w:tcW w:w="1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2022 г .</w:t>
            </w:r>
          </w:p>
        </w:tc>
        <w:tc>
          <w:tcPr>
            <w:tcW w:w="2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2023 г ..</w:t>
            </w:r>
          </w:p>
        </w:tc>
      </w:tr>
      <w:tr w:rsidR="00B92DA5" w:rsidRPr="00163C6D" w:rsidTr="00B92DA5"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Средства бюджета Тунгусовского сельского поселения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0F30D4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29</w:t>
            </w:r>
            <w:r w:rsidR="00AE6137"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0</w:t>
            </w:r>
            <w:r w:rsidR="00B92DA5"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,0</w:t>
            </w:r>
          </w:p>
        </w:tc>
        <w:tc>
          <w:tcPr>
            <w:tcW w:w="1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0F30D4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45.0</w:t>
            </w:r>
          </w:p>
        </w:tc>
        <w:tc>
          <w:tcPr>
            <w:tcW w:w="1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0F30D4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105</w:t>
            </w:r>
            <w:r w:rsidR="00B92DA5"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,0</w:t>
            </w:r>
          </w:p>
        </w:tc>
        <w:tc>
          <w:tcPr>
            <w:tcW w:w="2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0F30D4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14</w:t>
            </w:r>
            <w:r w:rsidR="00AE6137"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0</w:t>
            </w:r>
            <w:r w:rsidR="00B92DA5"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,0</w:t>
            </w:r>
          </w:p>
        </w:tc>
      </w:tr>
      <w:tr w:rsidR="00B92DA5" w:rsidRPr="00163C6D" w:rsidTr="00B92DA5"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Другие источники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1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1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2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-</w:t>
            </w:r>
          </w:p>
        </w:tc>
      </w:tr>
      <w:tr w:rsidR="00B92DA5" w:rsidRPr="00163C6D" w:rsidTr="00B92DA5"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613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5E1464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Снижение рисков возникновения пожаров на территории с Тунгусовского сельского поселения </w:t>
            </w: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>Снижение количества погибших и травмированных людей на пожарах.</w:t>
            </w: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 xml:space="preserve">Создание условий для организации добровольной пожарной охраны на территории </w:t>
            </w:r>
            <w:r w:rsidR="005E1464"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Тунгусовского </w:t>
            </w: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сельского поселения .</w:t>
            </w: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>Обучение и повышение уровня знаний населения поселения мерам пожарной безопасности.</w:t>
            </w:r>
          </w:p>
        </w:tc>
      </w:tr>
    </w:tbl>
    <w:p w:rsidR="00B92DA5" w:rsidRPr="00163C6D" w:rsidRDefault="00B92DA5" w:rsidP="005E1464">
      <w:pPr>
        <w:shd w:val="clear" w:color="auto" w:fill="E9ECF1"/>
        <w:spacing w:after="251" w:line="240" w:lineRule="auto"/>
        <w:ind w:left="-1256"/>
        <w:jc w:val="center"/>
        <w:textAlignment w:val="baseline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163C6D">
        <w:rPr>
          <w:rFonts w:ascii="Times New Roman" w:eastAsia="Times New Roman" w:hAnsi="Times New Roman" w:cs="Times New Roman"/>
          <w:sz w:val="24"/>
          <w:szCs w:val="24"/>
        </w:rPr>
        <w:t>1. СОДЕРЖАНИЕ ПРОБЛЕМЫ И ОБОСНОВАНИЕ НЕОБХОДИМОСТИ ЕЕ РЕШЕНИЯ ПРОГРАММНЫМИ МЕТОДАМИ</w:t>
      </w:r>
    </w:p>
    <w:p w:rsidR="00B92DA5" w:rsidRPr="00163C6D" w:rsidRDefault="00B92DA5" w:rsidP="00B92DA5">
      <w:pPr>
        <w:shd w:val="clear" w:color="auto" w:fill="FFFFFF"/>
        <w:spacing w:after="0" w:line="352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br/>
        <w:t>Согласно Федерального закона от 21.12 1994 г. </w:t>
      </w:r>
      <w:hyperlink r:id="rId7" w:history="1">
        <w:r w:rsidRPr="00163C6D">
          <w:rPr>
            <w:rFonts w:ascii="Times New Roman" w:eastAsia="Times New Roman" w:hAnsi="Times New Roman" w:cs="Times New Roman"/>
            <w:color w:val="00466E"/>
            <w:sz w:val="24"/>
            <w:szCs w:val="24"/>
            <w:u w:val="single"/>
          </w:rPr>
          <w:t>N 69-ФЗ "О пожарной безопасности"</w:t>
        </w:r>
      </w:hyperlink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>, Федерального закона от 06.10.2003 г. N 131 "Об общих принципах организации местного самоуправления в Российской Федерации" к полномочиям органов местного самоуправления в области пожарной безопасности относится обеспечение первичных мер пожарной безопасности в границах населенных пунктах.</w:t>
      </w:r>
    </w:p>
    <w:p w:rsidR="00B92DA5" w:rsidRPr="00163C6D" w:rsidRDefault="00B92DA5" w:rsidP="00B92DA5">
      <w:pPr>
        <w:shd w:val="clear" w:color="auto" w:fill="FFFFFF"/>
        <w:spacing w:after="0" w:line="352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lastRenderedPageBreak/>
        <w:t>В соответствии со статьей 21 </w:t>
      </w:r>
      <w:hyperlink r:id="rId8" w:history="1">
        <w:r w:rsidRPr="00163C6D">
          <w:rPr>
            <w:rFonts w:ascii="Times New Roman" w:eastAsia="Times New Roman" w:hAnsi="Times New Roman" w:cs="Times New Roman"/>
            <w:color w:val="00466E"/>
            <w:sz w:val="24"/>
            <w:szCs w:val="24"/>
            <w:u w:val="single"/>
          </w:rPr>
          <w:t>Федерального закона "О пожарной безопасности"</w:t>
        </w:r>
      </w:hyperlink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> N 69-ФЗ меры пожарной безопасности для населенных пунктов и территорий административных образований разрабатываются и реализуются соответствующими органами государственной власти, органами местного самоуправления.</w:t>
      </w:r>
    </w:p>
    <w:p w:rsidR="00B92DA5" w:rsidRPr="00163C6D" w:rsidRDefault="00B92DA5" w:rsidP="00B92DA5">
      <w:pPr>
        <w:shd w:val="clear" w:color="auto" w:fill="FFFFFF"/>
        <w:spacing w:after="0" w:line="352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Первичные меры пожарной безопасности, это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пожаротушения. В целях пожаротушения должны быть созданы условия для забора в любое время года воды из источников наружного водоснабжения, расположенных в сельском поселении </w:t>
      </w:r>
      <w:r w:rsidR="005E1464"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Тунгусовского </w:t>
      </w: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>а также обеспечение надлежащего состояния источников противопожарного водоснабжения.</w:t>
      </w:r>
    </w:p>
    <w:p w:rsidR="00B92DA5" w:rsidRPr="00163C6D" w:rsidRDefault="00B92DA5" w:rsidP="00B92DA5">
      <w:pPr>
        <w:shd w:val="clear" w:color="auto" w:fill="FFFFFF"/>
        <w:spacing w:after="0" w:line="352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На территории сельского поселения </w:t>
      </w:r>
      <w:r w:rsidR="005E1464"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Тунгусовского </w:t>
      </w: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>лесные массивы подходят вплотную практически ко всем населенным пунктам. В случае возникновения пожара существует огромная вероятность переброски огня на жилые дома и распространение его уже внутри населенного пункта.</w:t>
      </w:r>
    </w:p>
    <w:p w:rsidR="00B92DA5" w:rsidRPr="00163C6D" w:rsidRDefault="00B92DA5" w:rsidP="00B92DA5">
      <w:pPr>
        <w:shd w:val="clear" w:color="auto" w:fill="FFFFFF"/>
        <w:spacing w:after="0" w:line="352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>Именно поэтому так важна противопожарная опашка территорий, благодаря которой придорожные полосы становятся защищенными, просеки минерализуются. Для этого требуется вырубка или обрезка древесно-кустарниковой растительности, которая растет вблизи дороги. Если трава растет на земляном полотне, от нее нужно избавляться полностью. Сам процесс скашивания осуществляется как косилками, так и вручную.</w:t>
      </w:r>
    </w:p>
    <w:p w:rsidR="00B92DA5" w:rsidRPr="00163C6D" w:rsidRDefault="00B92DA5" w:rsidP="00B92DA5">
      <w:pPr>
        <w:shd w:val="clear" w:color="auto" w:fill="FFFFFF"/>
        <w:spacing w:after="0" w:line="352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>Противопожарная опашка территорий - это преграда на пути распространения низовых пожаров.</w:t>
      </w:r>
    </w:p>
    <w:p w:rsidR="00B92DA5" w:rsidRPr="00163C6D" w:rsidRDefault="00B92DA5" w:rsidP="00B92DA5">
      <w:pPr>
        <w:shd w:val="clear" w:color="auto" w:fill="FFFFFF"/>
        <w:spacing w:after="0" w:line="352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Устройство защитных полос в сельском поселении </w:t>
      </w:r>
      <w:r w:rsidR="005E1464"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>Тунгусовского</w:t>
      </w: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</w:t>
      </w:r>
      <w:r w:rsidR="005E1464"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>Молчановского</w:t>
      </w: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муниципального района рационально в следующих зонах:</w:t>
      </w:r>
    </w:p>
    <w:p w:rsidR="00B92DA5" w:rsidRPr="00163C6D" w:rsidRDefault="00B92DA5" w:rsidP="00B92DA5">
      <w:pPr>
        <w:shd w:val="clear" w:color="auto" w:fill="FFFFFF"/>
        <w:spacing w:after="0" w:line="352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>-вдоль дорог</w:t>
      </w:r>
    </w:p>
    <w:p w:rsidR="00B92DA5" w:rsidRPr="00163C6D" w:rsidRDefault="00B92DA5" w:rsidP="00B92DA5">
      <w:pPr>
        <w:shd w:val="clear" w:color="auto" w:fill="FFFFFF"/>
        <w:spacing w:after="0" w:line="352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>-на противопожарных разрывах</w:t>
      </w:r>
    </w:p>
    <w:p w:rsidR="00B92DA5" w:rsidRPr="00163C6D" w:rsidRDefault="00B92DA5" w:rsidP="00B92DA5">
      <w:pPr>
        <w:shd w:val="clear" w:color="auto" w:fill="FFFFFF"/>
        <w:spacing w:after="0" w:line="352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>-на границе участков сельскохозяйственных угодий, огонь с которых может перейти на земли сельскохозяйственного назначения.</w:t>
      </w:r>
    </w:p>
    <w:p w:rsidR="00B92DA5" w:rsidRPr="00163C6D" w:rsidRDefault="00B92DA5" w:rsidP="00B92DA5">
      <w:pPr>
        <w:shd w:val="clear" w:color="auto" w:fill="FFFFFF"/>
        <w:spacing w:after="0" w:line="352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>Помимо опашки территорий в целях предотвращения подземных пожаров используются защитные канавы.. Подобные защитные полосы и лесонасаждения устраиваются с целью борьбы с распространением пожаров.</w:t>
      </w:r>
    </w:p>
    <w:p w:rsidR="00B92DA5" w:rsidRPr="00163C6D" w:rsidRDefault="00ED6233" w:rsidP="00B92DA5">
      <w:pPr>
        <w:shd w:val="clear" w:color="auto" w:fill="FFFFFF"/>
        <w:spacing w:after="0" w:line="352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>В селе Тунгусово - 4 противопожарных водоема</w:t>
      </w:r>
      <w:r w:rsidR="00B92DA5"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для забора воды и</w:t>
      </w: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предотвращения развития пожара, имеются водоемы естественного происхождения(пруды)пригодные для забора воды.</w:t>
      </w:r>
    </w:p>
    <w:p w:rsidR="00B92DA5" w:rsidRPr="00163C6D" w:rsidRDefault="00ED6233" w:rsidP="00B92DA5">
      <w:pPr>
        <w:shd w:val="clear" w:color="auto" w:fill="FFFFFF"/>
        <w:spacing w:after="0" w:line="352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>В селе Колбинка</w:t>
      </w:r>
      <w:r w:rsidR="00B92DA5"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имеются </w:t>
      </w: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2 противопожарных водоем, а также </w:t>
      </w:r>
      <w:r w:rsidR="00B92DA5"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>водоемы естественн</w:t>
      </w: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>ого происхождения. В д. В.Федоровка и Н.Тювинка имеются по 1</w:t>
      </w:r>
      <w:r w:rsidR="00B92DA5"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</w:t>
      </w: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>противопожарных водоема, а также протекает река Б.Татош</w:t>
      </w:r>
      <w:r w:rsidR="00B92DA5"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. Тем не менее, обеспеченность их противопожарным </w:t>
      </w:r>
      <w:r w:rsidR="00B92DA5"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lastRenderedPageBreak/>
        <w:t>водоснабжением недостаточна. Отобрать воду из естественных водоёмов для целей пожаротушения затруднительно из-за плохого состояния подъездных путей к ним и отсутствия пожарных пирсов.</w:t>
      </w:r>
    </w:p>
    <w:p w:rsidR="00B92DA5" w:rsidRPr="00163C6D" w:rsidRDefault="00B92DA5" w:rsidP="00B92DA5">
      <w:pPr>
        <w:shd w:val="clear" w:color="auto" w:fill="FFFFFF"/>
        <w:spacing w:after="0" w:line="352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>К первичным мерам пожарной безопасности относятся:</w:t>
      </w:r>
    </w:p>
    <w:p w:rsidR="00B92DA5" w:rsidRPr="00163C6D" w:rsidRDefault="00B92DA5" w:rsidP="00B92DA5">
      <w:pPr>
        <w:shd w:val="clear" w:color="auto" w:fill="FFFFFF"/>
        <w:spacing w:after="0" w:line="352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>1. Организация разработки и выполнения целевых программ по вопросам обеспечения пожарной безопасности.</w:t>
      </w:r>
    </w:p>
    <w:p w:rsidR="00B92DA5" w:rsidRPr="00163C6D" w:rsidRDefault="00B92DA5" w:rsidP="00B92DA5">
      <w:pPr>
        <w:shd w:val="clear" w:color="auto" w:fill="FFFFFF"/>
        <w:spacing w:after="0" w:line="352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>2. Организация обучения населения мерам пожарной безопасности и противопожарная пропаганда:</w:t>
      </w:r>
    </w:p>
    <w:p w:rsidR="00B92DA5" w:rsidRPr="00163C6D" w:rsidRDefault="00B92DA5" w:rsidP="00B92DA5">
      <w:pPr>
        <w:shd w:val="clear" w:color="auto" w:fill="FFFFFF"/>
        <w:spacing w:after="0" w:line="352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>- информирование населения о мерах пожарной безопасности, о происшедших пожарах, причинах и условиях, способствующих их возникновению;</w:t>
      </w:r>
    </w:p>
    <w:p w:rsidR="00B92DA5" w:rsidRPr="00163C6D" w:rsidRDefault="00ED6233" w:rsidP="00B92DA5">
      <w:pPr>
        <w:shd w:val="clear" w:color="auto" w:fill="FFFFFF"/>
        <w:spacing w:after="0" w:line="352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- ведение </w:t>
      </w:r>
      <w:r w:rsidR="00B92DA5"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</w:t>
      </w: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>противопожарной агитации</w:t>
      </w:r>
      <w:r w:rsidR="00B92DA5"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>.</w:t>
      </w:r>
    </w:p>
    <w:p w:rsidR="00B92DA5" w:rsidRPr="00163C6D" w:rsidRDefault="00B92DA5" w:rsidP="00B92DA5">
      <w:pPr>
        <w:shd w:val="clear" w:color="auto" w:fill="FFFFFF"/>
        <w:spacing w:after="0" w:line="352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>3. Обустройство, содержание и ремонт источников противопожарного водоснабжения на объектах муниципальной собственности.</w:t>
      </w:r>
    </w:p>
    <w:p w:rsidR="00B92DA5" w:rsidRPr="00163C6D" w:rsidRDefault="00B92DA5" w:rsidP="00B92DA5">
      <w:pPr>
        <w:shd w:val="clear" w:color="auto" w:fill="FFFFFF"/>
        <w:spacing w:after="0" w:line="352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>4. Обеспечение поселения устойчивой телефонной</w:t>
      </w:r>
      <w:r w:rsidR="00ED6233"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>, сотовой</w:t>
      </w: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связью</w:t>
      </w:r>
      <w:r w:rsidR="00B5706E"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>, средствами оповещения</w:t>
      </w: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для сообщения о пожаре в пожарную охрану.</w:t>
      </w:r>
    </w:p>
    <w:p w:rsidR="00B92DA5" w:rsidRPr="00163C6D" w:rsidRDefault="00B92DA5" w:rsidP="00B92DA5">
      <w:pPr>
        <w:shd w:val="clear" w:color="auto" w:fill="FFFFFF"/>
        <w:spacing w:after="0" w:line="352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>5. Своевременная очистка территории поселения от горючих отходов, мусора и сухой растительности, запрещение устройства</w:t>
      </w:r>
      <w:r w:rsidR="00B5706E"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свалок на территории поселения, выполнение противопожарных градостроительных регламентов .</w:t>
      </w: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Противопожарная опашка территорий - это преграда на пути распространения низовых пожаров.</w:t>
      </w:r>
    </w:p>
    <w:p w:rsidR="00B92DA5" w:rsidRPr="00163C6D" w:rsidRDefault="00B92DA5" w:rsidP="00B92DA5">
      <w:pPr>
        <w:shd w:val="clear" w:color="auto" w:fill="FFFFFF"/>
        <w:spacing w:after="0" w:line="352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>6. Утверждение перечня первичных средств тушения пожаров и противопожарного инвентаря для помещений и строений, находящихся в собственности (пользовании) граждан.</w:t>
      </w:r>
    </w:p>
    <w:p w:rsidR="00B5706E" w:rsidRPr="00163C6D" w:rsidRDefault="00B92DA5" w:rsidP="00B5706E">
      <w:pPr>
        <w:shd w:val="clear" w:color="auto" w:fill="E9ECF1"/>
        <w:spacing w:after="0" w:line="240" w:lineRule="auto"/>
        <w:ind w:left="-1256"/>
        <w:jc w:val="center"/>
        <w:textAlignment w:val="baseline"/>
        <w:outlineLvl w:val="3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163C6D">
        <w:rPr>
          <w:rFonts w:ascii="Times New Roman" w:eastAsia="Times New Roman" w:hAnsi="Times New Roman" w:cs="Times New Roman"/>
          <w:sz w:val="24"/>
          <w:szCs w:val="24"/>
        </w:rPr>
        <w:t>2. ОСНОВНЫЕ ЦЕЛИ И ЗАДАЧИ ПРОГРАММЫ</w:t>
      </w: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br/>
      </w:r>
    </w:p>
    <w:p w:rsidR="00B92DA5" w:rsidRPr="00163C6D" w:rsidRDefault="00B5706E" w:rsidP="00B5706E">
      <w:pPr>
        <w:shd w:val="clear" w:color="auto" w:fill="E9ECF1"/>
        <w:spacing w:after="0" w:line="240" w:lineRule="auto"/>
        <w:ind w:left="-1256"/>
        <w:textAlignment w:val="baseline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                      </w:t>
      </w:r>
      <w:r w:rsidR="00B92DA5"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>Цели Программы:</w:t>
      </w:r>
    </w:p>
    <w:p w:rsidR="00B92DA5" w:rsidRPr="00163C6D" w:rsidRDefault="00B92DA5" w:rsidP="00B5706E">
      <w:pPr>
        <w:shd w:val="clear" w:color="auto" w:fill="FFFFFF"/>
        <w:spacing w:after="0" w:line="352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>- Создание на территории</w:t>
      </w:r>
      <w:r w:rsidR="00B5706E"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Тунгусовского сельского поселения </w:t>
      </w: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эффективной системы профилактики пожаров, снижения материального ущерба от них и гибели людей;</w:t>
      </w:r>
    </w:p>
    <w:p w:rsidR="00B92DA5" w:rsidRPr="00163C6D" w:rsidRDefault="00B92DA5" w:rsidP="00B5706E">
      <w:pPr>
        <w:shd w:val="clear" w:color="auto" w:fill="FFFFFF"/>
        <w:spacing w:after="0" w:line="352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>- Реализация первичных мер пожарной безопасности и их совершенствование в населенных пунктах.</w:t>
      </w:r>
    </w:p>
    <w:p w:rsidR="00B92DA5" w:rsidRPr="00163C6D" w:rsidRDefault="00B92DA5" w:rsidP="00B92DA5">
      <w:pPr>
        <w:shd w:val="clear" w:color="auto" w:fill="FFFFFF"/>
        <w:spacing w:after="0" w:line="352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>Задачи Программы:</w:t>
      </w:r>
    </w:p>
    <w:p w:rsidR="00B92DA5" w:rsidRPr="00163C6D" w:rsidRDefault="00B92DA5" w:rsidP="00B92DA5">
      <w:pPr>
        <w:shd w:val="clear" w:color="auto" w:fill="FFFFFF"/>
        <w:spacing w:after="0" w:line="352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- снижение количества пожаров на территории сельского поселения </w:t>
      </w:r>
      <w:r w:rsidR="00B5706E"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>Тунгусовского</w:t>
      </w: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>;</w:t>
      </w:r>
    </w:p>
    <w:p w:rsidR="00B92DA5" w:rsidRPr="00163C6D" w:rsidRDefault="00B92DA5" w:rsidP="00B92DA5">
      <w:pPr>
        <w:shd w:val="clear" w:color="auto" w:fill="FFFFFF"/>
        <w:spacing w:after="0" w:line="352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>- вовлечение в предупреждение пожаров предприятий, учреждений, организаций всех форм собственности, а также общественных организаций;</w:t>
      </w:r>
    </w:p>
    <w:p w:rsidR="00B92DA5" w:rsidRPr="00163C6D" w:rsidRDefault="00B92DA5" w:rsidP="00B92DA5">
      <w:pPr>
        <w:shd w:val="clear" w:color="auto" w:fill="FFFFFF"/>
        <w:spacing w:after="0" w:line="352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>- выявление и устранение причин и условий, способствующих росту числа пожаров и гибели людей;</w:t>
      </w:r>
    </w:p>
    <w:p w:rsidR="00B92DA5" w:rsidRPr="00163C6D" w:rsidRDefault="00B92DA5" w:rsidP="00B92DA5">
      <w:pPr>
        <w:shd w:val="clear" w:color="auto" w:fill="FFFFFF"/>
        <w:spacing w:after="0" w:line="352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lastRenderedPageBreak/>
        <w:t>- выполнение пожарно-технических мероприятий для устранения нарушений </w:t>
      </w:r>
      <w:hyperlink r:id="rId9" w:history="1">
        <w:r w:rsidRPr="00163C6D">
          <w:rPr>
            <w:rFonts w:ascii="Times New Roman" w:eastAsia="Times New Roman" w:hAnsi="Times New Roman" w:cs="Times New Roman"/>
            <w:color w:val="00466E"/>
            <w:sz w:val="24"/>
            <w:szCs w:val="24"/>
            <w:u w:val="single"/>
          </w:rPr>
          <w:t>правил пожарной безопасности</w:t>
        </w:r>
      </w:hyperlink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> по выданным предписаниям Государственного пожарного надзора.</w:t>
      </w:r>
    </w:p>
    <w:p w:rsidR="00B92DA5" w:rsidRPr="00163C6D" w:rsidRDefault="00B92DA5" w:rsidP="00B92DA5">
      <w:pPr>
        <w:shd w:val="clear" w:color="auto" w:fill="FFFFFF"/>
        <w:spacing w:after="0" w:line="352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>Важнейшие целевые показатели Программы:</w:t>
      </w:r>
    </w:p>
    <w:p w:rsidR="00B92DA5" w:rsidRPr="00163C6D" w:rsidRDefault="00B92DA5" w:rsidP="00B92DA5">
      <w:pPr>
        <w:shd w:val="clear" w:color="auto" w:fill="FFFFFF"/>
        <w:spacing w:after="0" w:line="352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>Эффективность реализации Программы оценивается с использованием группы показателей, характеризующих снижение показателей обстановки с пожарами и улучшение состояния обеспечения пожарной безопасности на объектах защиты, в том числе снижение по отношению к показателям предыдущих лет: Противопожарная опашка территорий - это преграда на пути распространения низовых пожаров.</w:t>
      </w:r>
    </w:p>
    <w:p w:rsidR="00B92DA5" w:rsidRPr="00163C6D" w:rsidRDefault="00B92DA5" w:rsidP="00B92DA5">
      <w:pPr>
        <w:shd w:val="clear" w:color="auto" w:fill="FFFFFF"/>
        <w:spacing w:after="0" w:line="352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>Важнейшие целевые показатели Программы:</w:t>
      </w:r>
    </w:p>
    <w:p w:rsidR="00B92DA5" w:rsidRPr="00163C6D" w:rsidRDefault="00B92DA5" w:rsidP="00B92DA5">
      <w:pPr>
        <w:shd w:val="clear" w:color="auto" w:fill="FFFFFF"/>
        <w:spacing w:after="0" w:line="352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>количества зарегистрированных пожаров,</w:t>
      </w:r>
    </w:p>
    <w:p w:rsidR="00B92DA5" w:rsidRPr="00163C6D" w:rsidRDefault="00B92DA5" w:rsidP="00B92DA5">
      <w:pPr>
        <w:shd w:val="clear" w:color="auto" w:fill="FFFFFF"/>
        <w:spacing w:after="0" w:line="352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>количество погибших при пожарах людей,</w:t>
      </w:r>
    </w:p>
    <w:p w:rsidR="00B92DA5" w:rsidRPr="00163C6D" w:rsidRDefault="00B92DA5" w:rsidP="00B92DA5">
      <w:pPr>
        <w:shd w:val="clear" w:color="auto" w:fill="FFFFFF"/>
        <w:spacing w:after="0" w:line="352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>количества населения получивших травмы при пожаре,</w:t>
      </w:r>
    </w:p>
    <w:p w:rsidR="00B92DA5" w:rsidRPr="00163C6D" w:rsidRDefault="00B92DA5" w:rsidP="00B92DA5">
      <w:pPr>
        <w:shd w:val="clear" w:color="auto" w:fill="FFFFFF"/>
        <w:spacing w:after="0" w:line="352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>количества населённых пунктов в которых не обеспечивается требуемый уровень</w:t>
      </w:r>
    </w:p>
    <w:p w:rsidR="00B92DA5" w:rsidRPr="00163C6D" w:rsidRDefault="00B92DA5" w:rsidP="00B92DA5">
      <w:pPr>
        <w:shd w:val="clear" w:color="auto" w:fill="FFFFFF"/>
        <w:spacing w:after="0" w:line="352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>пожарной безопасности,</w:t>
      </w:r>
    </w:p>
    <w:p w:rsidR="00B92DA5" w:rsidRPr="00163C6D" w:rsidRDefault="00B92DA5" w:rsidP="00B92DA5">
      <w:pPr>
        <w:shd w:val="clear" w:color="auto" w:fill="FFFFFF"/>
        <w:spacing w:after="0" w:line="352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>увеличение по отношению к показателю предыдущих лет количества спасённых при пожаре людей.</w:t>
      </w:r>
    </w:p>
    <w:p w:rsidR="00B92DA5" w:rsidRPr="00163C6D" w:rsidRDefault="00B92DA5" w:rsidP="00B5706E">
      <w:pPr>
        <w:shd w:val="clear" w:color="auto" w:fill="E9ECF1"/>
        <w:spacing w:after="251" w:line="240" w:lineRule="auto"/>
        <w:ind w:left="-1256"/>
        <w:jc w:val="center"/>
        <w:textAlignment w:val="baseline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163C6D">
        <w:rPr>
          <w:rFonts w:ascii="Times New Roman" w:eastAsia="Times New Roman" w:hAnsi="Times New Roman" w:cs="Times New Roman"/>
          <w:sz w:val="24"/>
          <w:szCs w:val="24"/>
        </w:rPr>
        <w:t>3. ОЖИДАЕМЫЕ РЕЗУЛЬТАТЫ ОТ РЕАЛИЗАЦИИ ПРОГРАММЫ</w:t>
      </w:r>
    </w:p>
    <w:p w:rsidR="00B92DA5" w:rsidRPr="00163C6D" w:rsidRDefault="00B92DA5" w:rsidP="00B92DA5">
      <w:pPr>
        <w:shd w:val="clear" w:color="auto" w:fill="FFFFFF"/>
        <w:spacing w:after="0" w:line="352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br/>
        <w:t>Результаты реализации Программы и их динамика по годам реализации Программы приведены в приложении N 2 к Программе.</w:t>
      </w:r>
    </w:p>
    <w:p w:rsidR="00B92DA5" w:rsidRPr="00163C6D" w:rsidRDefault="00B92DA5" w:rsidP="00B5706E">
      <w:pPr>
        <w:shd w:val="clear" w:color="auto" w:fill="E9ECF1"/>
        <w:spacing w:after="251" w:line="240" w:lineRule="auto"/>
        <w:ind w:left="-1256"/>
        <w:jc w:val="center"/>
        <w:textAlignment w:val="baseline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163C6D">
        <w:rPr>
          <w:rFonts w:ascii="Times New Roman" w:eastAsia="Times New Roman" w:hAnsi="Times New Roman" w:cs="Times New Roman"/>
          <w:sz w:val="24"/>
          <w:szCs w:val="24"/>
        </w:rPr>
        <w:t>4. СОСТАВ, СРОКИ И ФОРМА ПРЕДОСТАВЛЕНИЯ ОТЧЕТНОСТИ О РЕАЛИЗАЦИИ ПРОГРАММЫ</w:t>
      </w:r>
    </w:p>
    <w:p w:rsidR="00B92DA5" w:rsidRPr="00163C6D" w:rsidRDefault="00B92DA5" w:rsidP="00B92DA5">
      <w:pPr>
        <w:shd w:val="clear" w:color="auto" w:fill="FFFFFF"/>
        <w:spacing w:after="0" w:line="352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br/>
        <w:t xml:space="preserve">Контроль за реализацией настоящей Программы осуществляет заказчик Программы - Администрация </w:t>
      </w:r>
      <w:r w:rsidR="00B5706E"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Тунгусовского </w:t>
      </w: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сельского поселения </w:t>
      </w:r>
      <w:r w:rsidR="00B5706E"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>Молчановского</w:t>
      </w: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муницип</w:t>
      </w:r>
      <w:r w:rsidR="00B5706E"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>ального района Томской</w:t>
      </w: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области в соответствии с полномочиями, установленными действующим законодательством. С целью контроля реализации Программы заказчик предоставляет в Отдел финансов, бухгалтерского учета и муниципального заказа Администрации </w:t>
      </w:r>
      <w:r w:rsidR="00B5706E"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Тунгусовского </w:t>
      </w: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>сельского поселения</w:t>
      </w:r>
      <w:r w:rsidR="00B5706E"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>,</w:t>
      </w: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оперативные и итоговые отчеты о реализации Программы и мероприятий в порядке и по форме, установленными постановлениями Администрации </w:t>
      </w:r>
      <w:r w:rsidR="00B5706E"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Тунгусовского </w:t>
      </w: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сельского поселения </w:t>
      </w:r>
      <w:r w:rsidR="00ED7A9D"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>от 25.12</w:t>
      </w:r>
      <w:r w:rsidR="00BA1DA4"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>.2014</w:t>
      </w:r>
      <w:r w:rsidR="00ED7A9D"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N 53</w:t>
      </w: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"Об утверждении Порядка разработки и реализации муниципальных программ </w:t>
      </w:r>
      <w:r w:rsidR="00B5706E"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Тунгусовского </w:t>
      </w: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>сельского поселения ".</w:t>
      </w:r>
    </w:p>
    <w:p w:rsidR="00B92DA5" w:rsidRPr="00163C6D" w:rsidRDefault="00B92DA5" w:rsidP="00B92DA5">
      <w:pPr>
        <w:shd w:val="clear" w:color="auto" w:fill="FFFFFF"/>
        <w:spacing w:before="419" w:after="25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z w:val="24"/>
          <w:szCs w:val="24"/>
        </w:rPr>
      </w:pPr>
      <w:r w:rsidRPr="00163C6D">
        <w:rPr>
          <w:rFonts w:ascii="Times New Roman" w:eastAsia="Times New Roman" w:hAnsi="Times New Roman" w:cs="Times New Roman"/>
          <w:color w:val="4C4C4C"/>
          <w:sz w:val="24"/>
          <w:szCs w:val="24"/>
        </w:rPr>
        <w:lastRenderedPageBreak/>
        <w:t xml:space="preserve">Приложение N 1. ПЕРЕЧЕНЬ МЕРОПРИЯТИЙ ПО РЕАЛИЗАЦИИ МУНИЦИПАЛЬНОЙ ПРОГРАММЫ "ПОЖАРНАЯ БЕЗОПАСНОСТЬ В </w:t>
      </w:r>
      <w:r w:rsidR="00B5706E" w:rsidRPr="00163C6D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ТУНГУСОВСКОМ </w:t>
      </w:r>
      <w:r w:rsidRPr="00163C6D">
        <w:rPr>
          <w:rFonts w:ascii="Times New Roman" w:eastAsia="Times New Roman" w:hAnsi="Times New Roman" w:cs="Times New Roman"/>
          <w:color w:val="4C4C4C"/>
          <w:sz w:val="24"/>
          <w:szCs w:val="24"/>
        </w:rPr>
        <w:t>СЕЛЬСК</w:t>
      </w:r>
      <w:r w:rsidR="00B5706E" w:rsidRPr="00163C6D">
        <w:rPr>
          <w:rFonts w:ascii="Times New Roman" w:eastAsia="Times New Roman" w:hAnsi="Times New Roman" w:cs="Times New Roman"/>
          <w:color w:val="4C4C4C"/>
          <w:sz w:val="24"/>
          <w:szCs w:val="24"/>
        </w:rPr>
        <w:t>ОМ ПОСЕЛЕНИИ на 2021- 2023</w:t>
      </w:r>
      <w:r w:rsidRPr="00163C6D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гг."</w:t>
      </w:r>
    </w:p>
    <w:p w:rsidR="00B92DA5" w:rsidRPr="00163C6D" w:rsidRDefault="00B92DA5" w:rsidP="00B92DA5">
      <w:pPr>
        <w:shd w:val="clear" w:color="auto" w:fill="FFFFFF"/>
        <w:spacing w:after="0" w:line="352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br/>
        <w:t>Приложение N 1</w:t>
      </w: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br/>
        <w:t>к Программе</w:t>
      </w:r>
    </w:p>
    <w:p w:rsidR="00B92DA5" w:rsidRPr="00163C6D" w:rsidRDefault="00B92DA5" w:rsidP="00B92DA5">
      <w:pPr>
        <w:shd w:val="clear" w:color="auto" w:fill="FFFFFF"/>
        <w:spacing w:line="352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7"/>
        <w:gridCol w:w="1583"/>
        <w:gridCol w:w="1548"/>
        <w:gridCol w:w="1644"/>
        <w:gridCol w:w="1236"/>
        <w:gridCol w:w="1504"/>
        <w:gridCol w:w="716"/>
        <w:gridCol w:w="637"/>
        <w:gridCol w:w="637"/>
        <w:gridCol w:w="637"/>
        <w:gridCol w:w="467"/>
        <w:gridCol w:w="467"/>
        <w:gridCol w:w="1453"/>
        <w:gridCol w:w="1514"/>
      </w:tblGrid>
      <w:tr w:rsidR="003800B3" w:rsidRPr="00163C6D" w:rsidTr="00B92DA5">
        <w:trPr>
          <w:trHeight w:val="15"/>
        </w:trPr>
        <w:tc>
          <w:tcPr>
            <w:tcW w:w="554" w:type="dxa"/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00B3" w:rsidRPr="00163C6D" w:rsidTr="00B92DA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N п/п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Мероприятия по реализации программы (подпрограммы)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Перечень стандартных процедур, обеспечивающих выполнение мероприятия с указанием предельных сроков их исполнения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ED7A9D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Источники финансирова</w:t>
            </w:r>
            <w:r w:rsidR="00B92DA5"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ния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Объём</w:t>
            </w: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>финансирования мероприятия</w:t>
            </w: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>в текущем финансовом</w:t>
            </w: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>году</w:t>
            </w: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>(тыс. руб.)*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Всего</w:t>
            </w:r>
          </w:p>
        </w:tc>
        <w:tc>
          <w:tcPr>
            <w:tcW w:w="40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Объем финансирования по годам (тыс. руб.)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Ответственный за выполнение мероприятия программы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Результаты выполнения мероприятий программы</w:t>
            </w:r>
          </w:p>
        </w:tc>
      </w:tr>
      <w:tr w:rsidR="003800B3" w:rsidRPr="00163C6D" w:rsidTr="00B92DA5"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5706E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2021</w:t>
            </w:r>
            <w:r w:rsidR="00B92DA5"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год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5706E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2022</w:t>
            </w:r>
            <w:r w:rsidR="00B92DA5"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год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5706E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2023</w:t>
            </w:r>
            <w:r w:rsidR="00B92DA5"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год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00B3" w:rsidRPr="00163C6D" w:rsidTr="00B92DA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3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8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9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13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14</w:t>
            </w:r>
          </w:p>
        </w:tc>
      </w:tr>
      <w:tr w:rsidR="003800B3" w:rsidRPr="00163C6D" w:rsidTr="00B92DA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624432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Оборудован</w:t>
            </w: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 xml:space="preserve">ие площадки у источников забора воды в любое время года в </w:t>
            </w:r>
            <w:r w:rsidR="00ED7A9D"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с.Тунгусово, с.Колбинка,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 xml:space="preserve">Заключение </w:t>
            </w: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контракта в течении года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ED7A9D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202</w:t>
            </w:r>
            <w:r w:rsidR="0062443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624432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60</w:t>
            </w:r>
            <w:r w:rsidR="00B92DA5"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,</w:t>
            </w:r>
            <w:r w:rsidR="00B92DA5"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624432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0.0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0F30D4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30.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0F30D4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30</w:t>
            </w:r>
            <w:r w:rsidR="00B92DA5"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,</w:t>
            </w:r>
            <w:r w:rsidR="00B92DA5"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Админист</w:t>
            </w: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рация</w:t>
            </w:r>
            <w:r w:rsidR="00ED7A9D"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 xml:space="preserve">Снижение </w:t>
            </w: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рисков возникновения пожаров на территории</w:t>
            </w:r>
            <w:r w:rsidR="00ED7A9D"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сельского поселения </w:t>
            </w:r>
          </w:p>
        </w:tc>
      </w:tr>
      <w:tr w:rsidR="003800B3" w:rsidRPr="00163C6D" w:rsidTr="00B92DA5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Средства бюджета поселения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624432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60</w:t>
            </w:r>
            <w:r w:rsidR="00B92DA5"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,0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624432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0.0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0F30D4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3</w:t>
            </w:r>
            <w:r w:rsidR="00B92DA5"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0,0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0F30D4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3</w:t>
            </w:r>
            <w:r w:rsidR="0062443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0</w:t>
            </w:r>
            <w:r w:rsidR="00B92DA5"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,0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00B3" w:rsidRPr="00163C6D" w:rsidTr="00B92DA5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Средства областног о бюджета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00B3" w:rsidRPr="00163C6D" w:rsidTr="00B92DA5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Средства федеральн ого бюджета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00B3" w:rsidRPr="00163C6D" w:rsidTr="00B92DA5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Внебюдже тные источники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00B3" w:rsidRPr="00163C6D" w:rsidTr="00B92DA5"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Внебюдже тные источники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00B3" w:rsidRPr="00163C6D" w:rsidTr="00B92DA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Устройство защитных </w:t>
            </w: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полос и канав, противопожарная опашка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 xml:space="preserve">Заключение контракта в </w:t>
            </w: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течении года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ED7A9D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2021 - 2023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624432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12</w:t>
            </w:r>
            <w:r w:rsidR="00B92DA5"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624432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40.0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624432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40.0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624432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40.</w:t>
            </w:r>
            <w:r w:rsidR="00B92DA5"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,0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,0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Администрация</w:t>
            </w:r>
            <w:r w:rsidR="00ED7A9D"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  <w:r w:rsidR="00ED7A9D"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 xml:space="preserve">сельского поселения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 xml:space="preserve">Снижение рисков </w:t>
            </w: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возникновения пожаров на территории</w:t>
            </w:r>
            <w:r w:rsidR="00ED7A9D"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сельского поселения </w:t>
            </w:r>
          </w:p>
        </w:tc>
      </w:tr>
      <w:tr w:rsidR="003800B3" w:rsidRPr="00163C6D" w:rsidTr="00B92DA5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Средства бюджета поселения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624432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120</w:t>
            </w:r>
            <w:r w:rsidR="00B92DA5"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,0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624432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40.</w:t>
            </w:r>
            <w:r w:rsidR="003800B3"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624432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40.0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624432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40.0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00B3" w:rsidRPr="00163C6D" w:rsidTr="00B92DA5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Средства областног о бюджета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00B3" w:rsidRPr="00163C6D" w:rsidTr="00B92DA5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Средства федеральн ого бюджета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00B3" w:rsidRPr="00163C6D" w:rsidTr="00B92DA5"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Внебюдже тные источники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00B3" w:rsidRPr="00163C6D" w:rsidTr="00B92DA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3.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Установка системы оповещения жителей поселения о пожаре и изготовление наглядной </w:t>
            </w: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агитации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Заключение контракта в течении года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Итого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ED7A9D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2021-2023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624432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5</w:t>
            </w:r>
            <w:r w:rsidR="00B92DA5"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0F30D4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5</w:t>
            </w:r>
            <w:r w:rsidR="00B92DA5"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,0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0F30D4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5</w:t>
            </w:r>
            <w:r w:rsidR="003800B3"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,0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0F30D4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4</w:t>
            </w:r>
            <w:r w:rsidR="00B92DA5"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0</w:t>
            </w:r>
            <w:r w:rsidR="0062443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.0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ED7A9D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Снижение количества погибших и травмированных людей на пожарах</w:t>
            </w:r>
          </w:p>
        </w:tc>
      </w:tr>
      <w:tr w:rsidR="003800B3" w:rsidRPr="00163C6D" w:rsidTr="00B92DA5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Средства бюджета поселения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624432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5</w:t>
            </w:r>
            <w:r w:rsidR="003800B3"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0.0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0F30D4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5</w:t>
            </w:r>
            <w:r w:rsidR="00B92DA5"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,0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0F30D4" w:rsidP="003800B3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5</w:t>
            </w:r>
            <w:r w:rsidR="003800B3"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.0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0F30D4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4</w:t>
            </w:r>
            <w:r w:rsidR="003800B3"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0.0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00B3" w:rsidRPr="00163C6D" w:rsidTr="00B92DA5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Средства областног о бюджета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00B3" w:rsidRPr="00163C6D" w:rsidTr="00B92DA5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Средства федеральн ого бюджета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00B3" w:rsidRPr="00163C6D" w:rsidTr="00B92DA5"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Внебюдже тные источники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00B3" w:rsidRPr="00163C6D" w:rsidTr="00B92DA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4.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Содержание в исправном состоянии первичных средств пожаротушения на объектах и зданиях муниципальной собственности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Заключение контракта в течении года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Итого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ED7A9D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2021 - 2023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3800B3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6</w:t>
            </w:r>
            <w:r w:rsidR="00B92DA5"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3800B3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30</w:t>
            </w:r>
            <w:r w:rsidR="00B92DA5"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,0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3800B3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30</w:t>
            </w:r>
            <w:r w:rsidR="00B92DA5"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,0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ED7A9D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ED7A9D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Обеспечение первичных мер пожарной безопасности в границах сельского поселения </w:t>
            </w:r>
          </w:p>
        </w:tc>
      </w:tr>
      <w:tr w:rsidR="003800B3" w:rsidRPr="00163C6D" w:rsidTr="00B92DA5"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Средства</w:t>
            </w: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>бюджета</w:t>
            </w: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>поселения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3800B3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6</w:t>
            </w:r>
            <w:r w:rsidR="00B92DA5"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3800B3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30</w:t>
            </w:r>
            <w:r w:rsidR="00B92DA5"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,0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3800B3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30</w:t>
            </w:r>
            <w:r w:rsidR="00B92DA5"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,0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00B3" w:rsidRPr="00163C6D" w:rsidTr="00B92DA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5.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Проведение рейдов в весеннее - летний и пожароопасный периоды по предотвращению возникновения природных пожаров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Итого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ED7A9D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2021 - 2023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ED7A9D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ED7A9D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Снижение рисков возникновения пожаров на территории сельского поселения </w:t>
            </w:r>
          </w:p>
        </w:tc>
      </w:tr>
      <w:tr w:rsidR="003800B3" w:rsidRPr="00163C6D" w:rsidTr="00B92DA5"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Средств бюджета не требуется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0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F30D4" w:rsidRDefault="000F30D4" w:rsidP="00BA1DA4">
      <w:pPr>
        <w:shd w:val="clear" w:color="auto" w:fill="FFFFFF"/>
        <w:spacing w:before="419" w:after="25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z w:val="24"/>
          <w:szCs w:val="24"/>
        </w:rPr>
      </w:pPr>
    </w:p>
    <w:p w:rsidR="000F30D4" w:rsidRDefault="000F30D4" w:rsidP="00BA1DA4">
      <w:pPr>
        <w:shd w:val="clear" w:color="auto" w:fill="FFFFFF"/>
        <w:spacing w:before="419" w:after="25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z w:val="24"/>
          <w:szCs w:val="24"/>
        </w:rPr>
      </w:pPr>
    </w:p>
    <w:p w:rsidR="000F30D4" w:rsidRDefault="000F30D4" w:rsidP="00BA1DA4">
      <w:pPr>
        <w:shd w:val="clear" w:color="auto" w:fill="FFFFFF"/>
        <w:spacing w:before="419" w:after="25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z w:val="24"/>
          <w:szCs w:val="24"/>
        </w:rPr>
      </w:pPr>
    </w:p>
    <w:p w:rsidR="00BA1DA4" w:rsidRPr="00163C6D" w:rsidRDefault="00B92DA5" w:rsidP="00BA1DA4">
      <w:pPr>
        <w:shd w:val="clear" w:color="auto" w:fill="FFFFFF"/>
        <w:spacing w:before="419" w:after="25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z w:val="24"/>
          <w:szCs w:val="24"/>
        </w:rPr>
      </w:pPr>
      <w:r w:rsidRPr="00163C6D">
        <w:rPr>
          <w:rFonts w:ascii="Times New Roman" w:eastAsia="Times New Roman" w:hAnsi="Times New Roman" w:cs="Times New Roman"/>
          <w:color w:val="4C4C4C"/>
          <w:sz w:val="24"/>
          <w:szCs w:val="24"/>
        </w:rPr>
        <w:lastRenderedPageBreak/>
        <w:t xml:space="preserve">Приложение N 2. Планируемые результаты реализации муниципальной программы "Пожарная безопасность в </w:t>
      </w:r>
      <w:r w:rsidR="00BA1DA4" w:rsidRPr="00163C6D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Тунгусовском </w:t>
      </w:r>
      <w:r w:rsidRPr="00163C6D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сельском поселении </w:t>
      </w:r>
      <w:r w:rsidR="00BA1DA4" w:rsidRPr="00163C6D">
        <w:rPr>
          <w:rFonts w:ascii="Times New Roman" w:eastAsia="Times New Roman" w:hAnsi="Times New Roman" w:cs="Times New Roman"/>
          <w:color w:val="4C4C4C"/>
          <w:sz w:val="24"/>
          <w:szCs w:val="24"/>
        </w:rPr>
        <w:t>на 2021-2023</w:t>
      </w:r>
      <w:r w:rsidRPr="00163C6D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г.г.</w:t>
      </w:r>
    </w:p>
    <w:p w:rsidR="00B92DA5" w:rsidRPr="00163C6D" w:rsidRDefault="00B92DA5" w:rsidP="00BA1DA4">
      <w:pPr>
        <w:shd w:val="clear" w:color="auto" w:fill="FFFFFF"/>
        <w:spacing w:before="419" w:after="251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C4C4C"/>
          <w:sz w:val="24"/>
          <w:szCs w:val="24"/>
        </w:rPr>
      </w:pP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br/>
        <w:t>Приложение N 2</w:t>
      </w: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br/>
        <w:t>к Программе</w:t>
      </w:r>
    </w:p>
    <w:p w:rsidR="00B92DA5" w:rsidRPr="00163C6D" w:rsidRDefault="00B92DA5" w:rsidP="00B92DA5">
      <w:pPr>
        <w:shd w:val="clear" w:color="auto" w:fill="FFFFFF"/>
        <w:spacing w:line="352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</w:p>
    <w:tbl>
      <w:tblPr>
        <w:tblW w:w="0" w:type="auto"/>
        <w:tblInd w:w="449" w:type="dxa"/>
        <w:tblCellMar>
          <w:left w:w="0" w:type="dxa"/>
          <w:right w:w="0" w:type="dxa"/>
        </w:tblCellMar>
        <w:tblLook w:val="04A0"/>
      </w:tblPr>
      <w:tblGrid>
        <w:gridCol w:w="611"/>
        <w:gridCol w:w="2261"/>
        <w:gridCol w:w="1315"/>
        <w:gridCol w:w="1341"/>
        <w:gridCol w:w="2074"/>
        <w:gridCol w:w="1334"/>
        <w:gridCol w:w="1847"/>
        <w:gridCol w:w="760"/>
        <w:gridCol w:w="760"/>
        <w:gridCol w:w="760"/>
        <w:gridCol w:w="529"/>
        <w:gridCol w:w="529"/>
      </w:tblGrid>
      <w:tr w:rsidR="00AE6137" w:rsidRPr="00163C6D" w:rsidTr="00BA1DA4">
        <w:trPr>
          <w:trHeight w:val="15"/>
        </w:trPr>
        <w:tc>
          <w:tcPr>
            <w:tcW w:w="459" w:type="dxa"/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DA4" w:rsidRPr="00163C6D" w:rsidTr="00BA1DA4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N п/п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Задачи, направленные на достижение цели</w:t>
            </w:r>
          </w:p>
        </w:tc>
        <w:tc>
          <w:tcPr>
            <w:tcW w:w="1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Единица измерения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Базовое значение показателя</w:t>
            </w: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>(на нача</w:t>
            </w:r>
            <w:r w:rsidR="00BA1DA4"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ло реализации подпрограммы) 2021</w:t>
            </w: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г .</w:t>
            </w:r>
          </w:p>
        </w:tc>
        <w:tc>
          <w:tcPr>
            <w:tcW w:w="22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Планируемое значение п оказателя по годам реализации</w:t>
            </w:r>
          </w:p>
        </w:tc>
      </w:tr>
      <w:tr w:rsidR="00AE6137" w:rsidRPr="00163C6D" w:rsidTr="00BA1DA4">
        <w:tc>
          <w:tcPr>
            <w:tcW w:w="4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A1DA4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Бюджет сельского поселения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Другие источники</w:t>
            </w:r>
          </w:p>
        </w:tc>
        <w:tc>
          <w:tcPr>
            <w:tcW w:w="1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A1DA4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2021</w:t>
            </w:r>
            <w:r w:rsidR="00B92DA5"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г .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A1DA4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2022</w:t>
            </w:r>
            <w:r w:rsidR="00B92DA5"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г .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A1DA4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2023</w:t>
            </w:r>
            <w:r w:rsidR="00B92DA5"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г .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A1DA4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.</w:t>
            </w:r>
          </w:p>
        </w:tc>
      </w:tr>
      <w:tr w:rsidR="00AE6137" w:rsidRPr="00163C6D" w:rsidTr="00BA1DA4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3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5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6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7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9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10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11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12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13</w:t>
            </w:r>
          </w:p>
        </w:tc>
      </w:tr>
      <w:tr w:rsidR="00AE6137" w:rsidRPr="00163C6D" w:rsidTr="00BA1DA4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Повышение противопожарной устойчивости </w:t>
            </w: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населенных пунктов и снижения количества пожаров, уменьшения гибели людей на пожарах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0F30D4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22</w:t>
            </w:r>
            <w:r w:rsidR="00B92DA5"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0,0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Снижение количества пожаров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шт.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0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A1DA4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4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A1DA4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3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A1DA4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AE6137" w:rsidRPr="00163C6D" w:rsidTr="00BA1DA4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2.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Противопожарная пропаганда среди населения поселения, создание необходимых условий для ликвидации пожаров, обеспечение первичных мер пожарной безопасности в границах</w:t>
            </w:r>
            <w:r w:rsidR="00BA1DA4"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0F30D4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7</w:t>
            </w:r>
            <w:r w:rsidR="000E0012"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.0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Показатели выполнения основных мероприятий (с нарастающим итогом):</w:t>
            </w: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>- Количество обустроенных площадок для забора воды (шт)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шт.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0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A1DA4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A1DA4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4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A1DA4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8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AE6137" w:rsidRPr="00163C6D" w:rsidTr="00BA1DA4">
        <w:tc>
          <w:tcPr>
            <w:tcW w:w="4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- Количество установленных </w:t>
            </w: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средств звуковой сигнализации для оповещения людей на случай пожара (шт.)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0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A1DA4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A1DA4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A1DA4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3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</w:tbl>
    <w:p w:rsidR="00B92DA5" w:rsidRPr="00163C6D" w:rsidRDefault="00B92DA5">
      <w:pPr>
        <w:rPr>
          <w:rFonts w:ascii="Times New Roman" w:hAnsi="Times New Roman" w:cs="Times New Roman"/>
          <w:sz w:val="24"/>
          <w:szCs w:val="24"/>
        </w:rPr>
      </w:pPr>
    </w:p>
    <w:sectPr w:rsidR="00B92DA5" w:rsidRPr="00163C6D" w:rsidSect="00AE61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C31A8"/>
    <w:multiLevelType w:val="multilevel"/>
    <w:tmpl w:val="58F2A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1A0459"/>
    <w:multiLevelType w:val="multilevel"/>
    <w:tmpl w:val="63AE8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27386F"/>
    <w:multiLevelType w:val="multilevel"/>
    <w:tmpl w:val="64CA1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707856"/>
    <w:multiLevelType w:val="multilevel"/>
    <w:tmpl w:val="B2D05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A55FCD"/>
    <w:multiLevelType w:val="multilevel"/>
    <w:tmpl w:val="0434A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B92DA5"/>
    <w:rsid w:val="00097FF7"/>
    <w:rsid w:val="000E0012"/>
    <w:rsid w:val="000F30D4"/>
    <w:rsid w:val="00163C6D"/>
    <w:rsid w:val="001F6900"/>
    <w:rsid w:val="0036296A"/>
    <w:rsid w:val="003800B3"/>
    <w:rsid w:val="005E1464"/>
    <w:rsid w:val="00624432"/>
    <w:rsid w:val="0065553B"/>
    <w:rsid w:val="007A1FCE"/>
    <w:rsid w:val="007A7594"/>
    <w:rsid w:val="00AE6137"/>
    <w:rsid w:val="00B5706E"/>
    <w:rsid w:val="00B92DA5"/>
    <w:rsid w:val="00BA1DA4"/>
    <w:rsid w:val="00ED6233"/>
    <w:rsid w:val="00ED7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FCE"/>
  </w:style>
  <w:style w:type="paragraph" w:styleId="1">
    <w:name w:val="heading 1"/>
    <w:basedOn w:val="a"/>
    <w:link w:val="10"/>
    <w:uiPriority w:val="9"/>
    <w:qFormat/>
    <w:rsid w:val="00B92D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92D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92D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B92DA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2DA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92DA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B92DA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B92DA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rmattext">
    <w:name w:val="formattext"/>
    <w:basedOn w:val="a"/>
    <w:rsid w:val="00B92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B92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92DA5"/>
    <w:rPr>
      <w:color w:val="0000FF"/>
      <w:u w:val="single"/>
    </w:rPr>
  </w:style>
  <w:style w:type="paragraph" w:customStyle="1" w:styleId="copytitle">
    <w:name w:val="copytitle"/>
    <w:basedOn w:val="a"/>
    <w:rsid w:val="00B92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92DA5"/>
    <w:rPr>
      <w:b/>
      <w:bCs/>
    </w:rPr>
  </w:style>
  <w:style w:type="paragraph" w:customStyle="1" w:styleId="copyright">
    <w:name w:val="copyright"/>
    <w:basedOn w:val="a"/>
    <w:rsid w:val="00B92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ion-site">
    <w:name w:val="version-site"/>
    <w:basedOn w:val="a"/>
    <w:rsid w:val="00B92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92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2D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4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7429">
          <w:marLeft w:val="0"/>
          <w:marRight w:val="0"/>
          <w:marTop w:val="0"/>
          <w:marBottom w:val="7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87655">
              <w:marLeft w:val="0"/>
              <w:marRight w:val="0"/>
              <w:marTop w:val="0"/>
              <w:marBottom w:val="50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615">
                  <w:marLeft w:val="0"/>
                  <w:marRight w:val="0"/>
                  <w:marTop w:val="1072"/>
                  <w:marBottom w:val="502"/>
                  <w:divBdr>
                    <w:top w:val="single" w:sz="6" w:space="8" w:color="CDCDCD"/>
                    <w:left w:val="single" w:sz="6" w:space="0" w:color="CDCDCD"/>
                    <w:bottom w:val="single" w:sz="6" w:space="31" w:color="CDCDCD"/>
                    <w:right w:val="single" w:sz="6" w:space="0" w:color="CDCDCD"/>
                  </w:divBdr>
                  <w:divsChild>
                    <w:div w:id="540435050">
                      <w:marLeft w:val="0"/>
                      <w:marRight w:val="0"/>
                      <w:marTop w:val="0"/>
                      <w:marBottom w:val="11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99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49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20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951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179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28534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19431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0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3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8718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2871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71443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3448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597D7-4AD5-463A-A69B-C222E1C15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2188</Words>
  <Characters>12476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Аксиненко Н А</dc:creator>
  <cp:lastModifiedBy>Ypravdelami</cp:lastModifiedBy>
  <cp:revision>2</cp:revision>
  <cp:lastPrinted>2021-01-28T05:04:00Z</cp:lastPrinted>
  <dcterms:created xsi:type="dcterms:W3CDTF">2021-02-01T03:35:00Z</dcterms:created>
  <dcterms:modified xsi:type="dcterms:W3CDTF">2021-02-01T03:35:00Z</dcterms:modified>
</cp:coreProperties>
</file>